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357" w:rsidRDefault="00B96357" w:rsidP="006100DD">
      <w:pPr>
        <w:jc w:val="center"/>
        <w:rPr>
          <w:sz w:val="28"/>
          <w:szCs w:val="28"/>
        </w:rPr>
      </w:pPr>
      <w:r>
        <w:rPr>
          <w:noProof/>
          <w:lang w:eastAsia="ru-RU"/>
        </w:rPr>
        <w:drawing>
          <wp:inline distT="0" distB="0" distL="0" distR="0">
            <wp:extent cx="533400" cy="714375"/>
            <wp:effectExtent l="19050" t="0" r="0" b="0"/>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533400" cy="714375"/>
                    </a:xfrm>
                    <a:prstGeom prst="rect">
                      <a:avLst/>
                    </a:prstGeom>
                    <a:noFill/>
                    <a:ln w="9525">
                      <a:noFill/>
                      <a:miter lim="800000"/>
                      <a:headEnd/>
                      <a:tailEnd/>
                    </a:ln>
                  </pic:spPr>
                </pic:pic>
              </a:graphicData>
            </a:graphic>
          </wp:inline>
        </w:drawing>
      </w:r>
    </w:p>
    <w:p w:rsidR="00B96357" w:rsidRPr="00B96357" w:rsidRDefault="00B96357" w:rsidP="006100DD">
      <w:pPr>
        <w:pStyle w:val="a5"/>
        <w:jc w:val="center"/>
        <w:rPr>
          <w:rFonts w:ascii="Times New Roman" w:hAnsi="Times New Roman"/>
          <w:b/>
          <w:sz w:val="28"/>
          <w:szCs w:val="28"/>
        </w:rPr>
      </w:pPr>
      <w:r w:rsidRPr="00B96357">
        <w:rPr>
          <w:rFonts w:ascii="Times New Roman" w:hAnsi="Times New Roman"/>
          <w:b/>
          <w:sz w:val="28"/>
          <w:szCs w:val="28"/>
        </w:rPr>
        <w:t>АДМИНИСТРАЦИЯ</w:t>
      </w:r>
    </w:p>
    <w:p w:rsidR="00B96357" w:rsidRPr="00B96357" w:rsidRDefault="009949C4" w:rsidP="00B96357">
      <w:pPr>
        <w:pStyle w:val="a5"/>
        <w:jc w:val="center"/>
        <w:rPr>
          <w:rFonts w:ascii="Times New Roman" w:hAnsi="Times New Roman"/>
          <w:b/>
          <w:sz w:val="28"/>
          <w:szCs w:val="28"/>
        </w:rPr>
      </w:pPr>
      <w:r>
        <w:rPr>
          <w:rFonts w:ascii="Times New Roman" w:hAnsi="Times New Roman"/>
          <w:b/>
          <w:sz w:val="28"/>
          <w:szCs w:val="28"/>
        </w:rPr>
        <w:t>ПРИВОЛЖСКОГО</w:t>
      </w:r>
      <w:r w:rsidR="00B96357" w:rsidRPr="00B96357">
        <w:rPr>
          <w:rFonts w:ascii="Times New Roman" w:hAnsi="Times New Roman"/>
          <w:b/>
          <w:sz w:val="28"/>
          <w:szCs w:val="28"/>
        </w:rPr>
        <w:t xml:space="preserve"> МУНИЦИПАЛЬНОГО ОБРАЗОВАНИЯ</w:t>
      </w:r>
    </w:p>
    <w:p w:rsidR="00A06F56" w:rsidRDefault="00B96357" w:rsidP="00B96357">
      <w:pPr>
        <w:pStyle w:val="a5"/>
        <w:jc w:val="center"/>
        <w:rPr>
          <w:rFonts w:ascii="Times New Roman" w:hAnsi="Times New Roman"/>
          <w:b/>
          <w:sz w:val="28"/>
          <w:szCs w:val="28"/>
        </w:rPr>
      </w:pPr>
      <w:r w:rsidRPr="00B96357">
        <w:rPr>
          <w:rFonts w:ascii="Times New Roman" w:hAnsi="Times New Roman"/>
          <w:b/>
          <w:sz w:val="28"/>
          <w:szCs w:val="28"/>
        </w:rPr>
        <w:t xml:space="preserve">РОВЕНСКОГО </w:t>
      </w:r>
      <w:r w:rsidR="006100DD">
        <w:rPr>
          <w:rFonts w:ascii="Times New Roman" w:hAnsi="Times New Roman"/>
          <w:b/>
          <w:sz w:val="28"/>
          <w:szCs w:val="28"/>
        </w:rPr>
        <w:t xml:space="preserve"> МУНИЦИПАЛЬНОГО</w:t>
      </w:r>
      <w:r w:rsidR="00A06F56">
        <w:rPr>
          <w:rFonts w:ascii="Times New Roman" w:hAnsi="Times New Roman"/>
          <w:b/>
          <w:sz w:val="28"/>
          <w:szCs w:val="28"/>
        </w:rPr>
        <w:t xml:space="preserve"> </w:t>
      </w:r>
      <w:r w:rsidRPr="00B96357">
        <w:rPr>
          <w:rFonts w:ascii="Times New Roman" w:hAnsi="Times New Roman"/>
          <w:b/>
          <w:sz w:val="28"/>
          <w:szCs w:val="28"/>
        </w:rPr>
        <w:t>РАЙОНА</w:t>
      </w:r>
    </w:p>
    <w:p w:rsidR="00B96357" w:rsidRDefault="00B96357" w:rsidP="00B96357">
      <w:pPr>
        <w:pStyle w:val="a5"/>
        <w:jc w:val="center"/>
        <w:rPr>
          <w:rFonts w:ascii="Times New Roman" w:hAnsi="Times New Roman"/>
          <w:b/>
          <w:sz w:val="28"/>
          <w:szCs w:val="28"/>
        </w:rPr>
      </w:pPr>
      <w:r w:rsidRPr="00B96357">
        <w:rPr>
          <w:rFonts w:ascii="Times New Roman" w:hAnsi="Times New Roman"/>
          <w:b/>
          <w:sz w:val="28"/>
          <w:szCs w:val="28"/>
        </w:rPr>
        <w:t xml:space="preserve"> САРАТОВСКОЙ ОБЛАСТИ</w:t>
      </w:r>
    </w:p>
    <w:p w:rsidR="00A06F56" w:rsidRPr="00B96357" w:rsidRDefault="00A06F56" w:rsidP="00B96357">
      <w:pPr>
        <w:pStyle w:val="a5"/>
        <w:jc w:val="center"/>
        <w:rPr>
          <w:rFonts w:ascii="Times New Roman" w:hAnsi="Times New Roman"/>
          <w:b/>
          <w:sz w:val="28"/>
          <w:szCs w:val="28"/>
        </w:rPr>
      </w:pPr>
    </w:p>
    <w:p w:rsidR="00B96357" w:rsidRPr="00B96357" w:rsidRDefault="00B96357" w:rsidP="00B96357">
      <w:pPr>
        <w:pStyle w:val="a5"/>
        <w:jc w:val="center"/>
        <w:rPr>
          <w:rFonts w:ascii="Times New Roman" w:hAnsi="Times New Roman"/>
          <w:b/>
          <w:sz w:val="28"/>
          <w:szCs w:val="28"/>
        </w:rPr>
      </w:pPr>
      <w:r w:rsidRPr="00B96357">
        <w:rPr>
          <w:rFonts w:ascii="Times New Roman" w:hAnsi="Times New Roman"/>
          <w:b/>
          <w:sz w:val="28"/>
          <w:szCs w:val="28"/>
        </w:rPr>
        <w:t>ПОСТАНОВЛЕНИЕ</w:t>
      </w:r>
    </w:p>
    <w:p w:rsidR="00EC55AB" w:rsidRPr="00C52DA2" w:rsidRDefault="002C304F" w:rsidP="00EC55AB">
      <w:pPr>
        <w:pStyle w:val="a5"/>
        <w:rPr>
          <w:rFonts w:ascii="Times New Roman" w:hAnsi="Times New Roman"/>
          <w:sz w:val="28"/>
          <w:szCs w:val="28"/>
        </w:rPr>
      </w:pPr>
      <w:r>
        <w:rPr>
          <w:rFonts w:ascii="Times New Roman" w:hAnsi="Times New Roman"/>
          <w:noProof/>
          <w:sz w:val="28"/>
          <w:szCs w:val="28"/>
        </w:rPr>
        <w:pict>
          <v:shapetype id="_x0000_t202" coordsize="21600,21600" o:spt="202" path="m,l,21600r21600,l21600,xe">
            <v:stroke joinstyle="miter"/>
            <v:path gradientshapeok="t" o:connecttype="rect"/>
          </v:shapetype>
          <v:shape id="Поле 8" o:spid="_x0000_s1027" type="#_x0000_t202" style="position:absolute;margin-left:0;margin-top:.65pt;width:417.45pt;height: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" filled="f" stroked="f">
            <v:textbox style="mso-next-textbox:#Поле 8">
              <w:txbxContent>
                <w:p w:rsidR="009949C4" w:rsidRPr="002B46BD" w:rsidRDefault="009949C4" w:rsidP="00EC55AB"/>
              </w:txbxContent>
            </v:textbox>
          </v:shape>
        </w:pict>
      </w:r>
    </w:p>
    <w:p w:rsidR="00EC55AB" w:rsidRPr="00BF6EF3" w:rsidRDefault="00BF6EF3" w:rsidP="00EC55AB">
      <w:pPr>
        <w:pStyle w:val="a5"/>
        <w:rPr>
          <w:rFonts w:ascii="Times New Roman" w:hAnsi="Times New Roman"/>
          <w:b/>
          <w:sz w:val="28"/>
          <w:szCs w:val="28"/>
        </w:rPr>
      </w:pPr>
      <w:r w:rsidRPr="00BF6EF3">
        <w:rPr>
          <w:rFonts w:ascii="Times New Roman" w:hAnsi="Times New Roman"/>
          <w:b/>
          <w:sz w:val="28"/>
          <w:szCs w:val="28"/>
        </w:rPr>
        <w:t>о</w:t>
      </w:r>
      <w:r w:rsidR="0092538A">
        <w:rPr>
          <w:rFonts w:ascii="Times New Roman" w:hAnsi="Times New Roman"/>
          <w:b/>
          <w:sz w:val="28"/>
          <w:szCs w:val="28"/>
        </w:rPr>
        <w:t xml:space="preserve">т  </w:t>
      </w:r>
      <w:r w:rsidR="00B33D30">
        <w:rPr>
          <w:rFonts w:ascii="Times New Roman" w:hAnsi="Times New Roman"/>
          <w:b/>
          <w:sz w:val="28"/>
          <w:szCs w:val="28"/>
        </w:rPr>
        <w:t>07</w:t>
      </w:r>
      <w:r w:rsidR="0092538A">
        <w:rPr>
          <w:rFonts w:ascii="Times New Roman" w:hAnsi="Times New Roman"/>
          <w:b/>
          <w:sz w:val="28"/>
          <w:szCs w:val="28"/>
        </w:rPr>
        <w:t>.</w:t>
      </w:r>
      <w:r w:rsidR="00EB0E8F">
        <w:rPr>
          <w:rFonts w:ascii="Times New Roman" w:hAnsi="Times New Roman"/>
          <w:b/>
          <w:sz w:val="28"/>
          <w:szCs w:val="28"/>
        </w:rPr>
        <w:t>03</w:t>
      </w:r>
      <w:r w:rsidR="0092538A">
        <w:rPr>
          <w:rFonts w:ascii="Times New Roman" w:hAnsi="Times New Roman"/>
          <w:b/>
          <w:sz w:val="28"/>
          <w:szCs w:val="28"/>
        </w:rPr>
        <w:t>.202</w:t>
      </w:r>
      <w:r w:rsidR="00EB0E8F">
        <w:rPr>
          <w:rFonts w:ascii="Times New Roman" w:hAnsi="Times New Roman"/>
          <w:b/>
          <w:sz w:val="28"/>
          <w:szCs w:val="28"/>
        </w:rPr>
        <w:t>4</w:t>
      </w:r>
      <w:r w:rsidR="00EC55AB" w:rsidRPr="00BF6EF3">
        <w:rPr>
          <w:rFonts w:ascii="Times New Roman" w:hAnsi="Times New Roman"/>
          <w:b/>
          <w:sz w:val="28"/>
          <w:szCs w:val="28"/>
        </w:rPr>
        <w:t xml:space="preserve"> г.</w:t>
      </w:r>
      <w:r w:rsidR="00EC55AB" w:rsidRPr="00BF6EF3">
        <w:rPr>
          <w:rFonts w:ascii="Times New Roman" w:hAnsi="Times New Roman"/>
          <w:b/>
          <w:sz w:val="28"/>
          <w:szCs w:val="28"/>
        </w:rPr>
        <w:tab/>
      </w:r>
      <w:r w:rsidR="00EC55AB" w:rsidRPr="00BF6EF3">
        <w:rPr>
          <w:rFonts w:ascii="Times New Roman" w:hAnsi="Times New Roman"/>
          <w:b/>
          <w:sz w:val="28"/>
          <w:szCs w:val="28"/>
        </w:rPr>
        <w:tab/>
      </w:r>
      <w:r w:rsidR="00EC55AB" w:rsidRPr="00BF6EF3">
        <w:rPr>
          <w:rFonts w:ascii="Times New Roman" w:hAnsi="Times New Roman"/>
          <w:b/>
          <w:sz w:val="28"/>
          <w:szCs w:val="28"/>
        </w:rPr>
        <w:tab/>
      </w:r>
      <w:r w:rsidR="00250E1E">
        <w:rPr>
          <w:rFonts w:ascii="Times New Roman" w:hAnsi="Times New Roman"/>
          <w:b/>
          <w:sz w:val="28"/>
          <w:szCs w:val="28"/>
        </w:rPr>
        <w:t xml:space="preserve">           </w:t>
      </w:r>
      <w:r w:rsidR="00EC55AB" w:rsidRPr="00BF6EF3">
        <w:rPr>
          <w:rFonts w:ascii="Times New Roman" w:hAnsi="Times New Roman"/>
          <w:b/>
          <w:sz w:val="28"/>
          <w:szCs w:val="28"/>
        </w:rPr>
        <w:t xml:space="preserve">№ </w:t>
      </w:r>
      <w:r w:rsidR="00250E1E">
        <w:rPr>
          <w:rFonts w:ascii="Times New Roman" w:hAnsi="Times New Roman"/>
          <w:b/>
          <w:sz w:val="28"/>
          <w:szCs w:val="28"/>
        </w:rPr>
        <w:t>13</w:t>
      </w:r>
      <w:r w:rsidR="00A06F56">
        <w:rPr>
          <w:rFonts w:ascii="Times New Roman" w:hAnsi="Times New Roman"/>
          <w:b/>
          <w:sz w:val="28"/>
          <w:szCs w:val="28"/>
        </w:rPr>
        <w:t xml:space="preserve">                                     </w:t>
      </w:r>
      <w:r w:rsidR="00EC55AB" w:rsidRPr="00BF6EF3">
        <w:rPr>
          <w:rFonts w:ascii="Times New Roman" w:hAnsi="Times New Roman"/>
          <w:b/>
          <w:sz w:val="28"/>
          <w:szCs w:val="28"/>
        </w:rPr>
        <w:t xml:space="preserve">с. </w:t>
      </w:r>
      <w:r w:rsidR="009949C4">
        <w:rPr>
          <w:rFonts w:ascii="Times New Roman" w:hAnsi="Times New Roman"/>
          <w:b/>
          <w:sz w:val="28"/>
          <w:szCs w:val="28"/>
        </w:rPr>
        <w:t>Приволжское</w:t>
      </w:r>
    </w:p>
    <w:p w:rsidR="00EC55AB" w:rsidRPr="00C52DA2" w:rsidRDefault="00EC55AB" w:rsidP="00EC55AB">
      <w:pPr>
        <w:pStyle w:val="a5"/>
        <w:rPr>
          <w:rFonts w:ascii="Times New Roman" w:hAnsi="Times New Roman"/>
          <w:sz w:val="28"/>
          <w:szCs w:val="28"/>
        </w:rPr>
      </w:pPr>
    </w:p>
    <w:p w:rsidR="00F45AD2" w:rsidRPr="0063566B" w:rsidRDefault="0092538A" w:rsidP="00A06F56">
      <w:pPr>
        <w:pStyle w:val="a5"/>
        <w:jc w:val="both"/>
        <w:rPr>
          <w:rFonts w:ascii="Times New Roman" w:hAnsi="Times New Roman"/>
          <w:b/>
          <w:sz w:val="28"/>
          <w:szCs w:val="28"/>
        </w:rPr>
      </w:pPr>
      <w:r>
        <w:rPr>
          <w:rFonts w:ascii="Times New Roman" w:hAnsi="Times New Roman"/>
          <w:b/>
          <w:sz w:val="28"/>
          <w:szCs w:val="28"/>
        </w:rPr>
        <w:t xml:space="preserve">О внесении изменений в </w:t>
      </w:r>
      <w:r w:rsidR="006B074D">
        <w:rPr>
          <w:rFonts w:ascii="Times New Roman" w:hAnsi="Times New Roman"/>
          <w:b/>
          <w:sz w:val="28"/>
          <w:szCs w:val="28"/>
        </w:rPr>
        <w:t>постановление</w:t>
      </w:r>
      <w:r w:rsidR="00A06F56">
        <w:rPr>
          <w:rFonts w:ascii="Times New Roman" w:hAnsi="Times New Roman"/>
          <w:b/>
          <w:sz w:val="28"/>
          <w:szCs w:val="28"/>
        </w:rPr>
        <w:t xml:space="preserve"> </w:t>
      </w:r>
      <w:r w:rsidR="006B074D">
        <w:rPr>
          <w:rFonts w:ascii="Times New Roman" w:hAnsi="Times New Roman"/>
          <w:b/>
          <w:sz w:val="28"/>
          <w:szCs w:val="28"/>
        </w:rPr>
        <w:t>№</w:t>
      </w:r>
      <w:r w:rsidR="009949C4">
        <w:rPr>
          <w:rFonts w:ascii="Times New Roman" w:hAnsi="Times New Roman"/>
          <w:b/>
          <w:sz w:val="28"/>
          <w:szCs w:val="28"/>
        </w:rPr>
        <w:t xml:space="preserve"> 23</w:t>
      </w:r>
      <w:r w:rsidR="00A06F56">
        <w:rPr>
          <w:rFonts w:ascii="Times New Roman" w:hAnsi="Times New Roman"/>
          <w:b/>
          <w:sz w:val="28"/>
          <w:szCs w:val="28"/>
        </w:rPr>
        <w:t xml:space="preserve"> </w:t>
      </w:r>
      <w:r>
        <w:rPr>
          <w:rFonts w:ascii="Times New Roman" w:hAnsi="Times New Roman"/>
          <w:b/>
          <w:sz w:val="28"/>
          <w:szCs w:val="28"/>
        </w:rPr>
        <w:t xml:space="preserve">от </w:t>
      </w:r>
      <w:r w:rsidR="009949C4">
        <w:rPr>
          <w:rFonts w:ascii="Times New Roman" w:hAnsi="Times New Roman"/>
          <w:b/>
          <w:sz w:val="28"/>
          <w:szCs w:val="28"/>
        </w:rPr>
        <w:t>03.08</w:t>
      </w:r>
      <w:r>
        <w:rPr>
          <w:rFonts w:ascii="Times New Roman" w:hAnsi="Times New Roman"/>
          <w:b/>
          <w:sz w:val="28"/>
          <w:szCs w:val="28"/>
        </w:rPr>
        <w:t>.202</w:t>
      </w:r>
      <w:r w:rsidR="00D71DB6">
        <w:rPr>
          <w:rFonts w:ascii="Times New Roman" w:hAnsi="Times New Roman"/>
          <w:b/>
          <w:sz w:val="28"/>
          <w:szCs w:val="28"/>
        </w:rPr>
        <w:t>1</w:t>
      </w:r>
      <w:r>
        <w:rPr>
          <w:rFonts w:ascii="Times New Roman" w:hAnsi="Times New Roman"/>
          <w:b/>
          <w:sz w:val="28"/>
          <w:szCs w:val="28"/>
        </w:rPr>
        <w:t>г. «</w:t>
      </w:r>
      <w:r w:rsidR="0063566B">
        <w:rPr>
          <w:rFonts w:ascii="Times New Roman" w:hAnsi="Times New Roman"/>
          <w:b/>
          <w:sz w:val="28"/>
          <w:szCs w:val="28"/>
        </w:rPr>
        <w:t xml:space="preserve">Об утверждении Положения  «О порядке </w:t>
      </w:r>
      <w:r w:rsidR="00EC55AB" w:rsidRPr="00C52DA2">
        <w:rPr>
          <w:rFonts w:ascii="Times New Roman" w:hAnsi="Times New Roman"/>
          <w:b/>
          <w:sz w:val="28"/>
          <w:szCs w:val="28"/>
        </w:rPr>
        <w:t xml:space="preserve"> размещения</w:t>
      </w:r>
      <w:r w:rsidR="00A06F56">
        <w:rPr>
          <w:rFonts w:ascii="Times New Roman" w:hAnsi="Times New Roman"/>
          <w:b/>
          <w:sz w:val="28"/>
          <w:szCs w:val="28"/>
        </w:rPr>
        <w:t xml:space="preserve"> </w:t>
      </w:r>
      <w:r w:rsidR="00EC55AB" w:rsidRPr="00C52DA2">
        <w:rPr>
          <w:rFonts w:ascii="Times New Roman" w:hAnsi="Times New Roman"/>
          <w:b/>
          <w:sz w:val="28"/>
          <w:szCs w:val="28"/>
        </w:rPr>
        <w:t xml:space="preserve">нестационарных торговых объектов </w:t>
      </w:r>
      <w:r w:rsidR="00EC55AB">
        <w:rPr>
          <w:rFonts w:ascii="Times New Roman" w:hAnsi="Times New Roman"/>
          <w:b/>
          <w:sz w:val="28"/>
          <w:szCs w:val="28"/>
        </w:rPr>
        <w:t xml:space="preserve">на территории </w:t>
      </w:r>
      <w:r w:rsidR="009949C4">
        <w:rPr>
          <w:rFonts w:ascii="Times New Roman" w:hAnsi="Times New Roman"/>
          <w:b/>
          <w:sz w:val="28"/>
          <w:szCs w:val="28"/>
        </w:rPr>
        <w:t>Приволжского</w:t>
      </w:r>
      <w:r w:rsidR="00EC55AB" w:rsidRPr="00C52DA2">
        <w:rPr>
          <w:rFonts w:ascii="Times New Roman" w:hAnsi="Times New Roman"/>
          <w:b/>
          <w:sz w:val="28"/>
          <w:szCs w:val="28"/>
        </w:rPr>
        <w:t xml:space="preserve"> муниципального образования</w:t>
      </w:r>
      <w:r w:rsidR="00A06F56">
        <w:rPr>
          <w:rFonts w:ascii="Times New Roman" w:hAnsi="Times New Roman"/>
          <w:b/>
          <w:sz w:val="28"/>
          <w:szCs w:val="28"/>
        </w:rPr>
        <w:t xml:space="preserve"> </w:t>
      </w:r>
      <w:r w:rsidR="00EC55AB" w:rsidRPr="00C52DA2">
        <w:rPr>
          <w:rFonts w:ascii="Times New Roman" w:hAnsi="Times New Roman"/>
          <w:b/>
          <w:sz w:val="28"/>
          <w:szCs w:val="28"/>
        </w:rPr>
        <w:t>Ровенского муниципального района Саратовской области</w:t>
      </w:r>
      <w:r>
        <w:rPr>
          <w:rFonts w:ascii="Times New Roman" w:hAnsi="Times New Roman"/>
          <w:b/>
          <w:sz w:val="28"/>
          <w:szCs w:val="28"/>
        </w:rPr>
        <w:t>»</w:t>
      </w:r>
    </w:p>
    <w:p w:rsidR="00F45AD2" w:rsidRDefault="00F45AD2" w:rsidP="00EC55AB">
      <w:pPr>
        <w:pStyle w:val="a5"/>
        <w:rPr>
          <w:rFonts w:ascii="Times New Roman" w:hAnsi="Times New Roman"/>
          <w:sz w:val="28"/>
          <w:szCs w:val="28"/>
        </w:rPr>
      </w:pPr>
    </w:p>
    <w:p w:rsidR="006100DD" w:rsidRDefault="00807D49" w:rsidP="006100DD">
      <w:pPr>
        <w:spacing w:after="0" w:line="240" w:lineRule="auto"/>
        <w:contextualSpacing/>
        <w:jc w:val="both"/>
        <w:rPr>
          <w:rFonts w:ascii="Times New Roman" w:hAnsi="Times New Roman" w:cs="Times New Roman"/>
          <w:sz w:val="28"/>
          <w:szCs w:val="28"/>
        </w:rPr>
      </w:pPr>
      <w:r w:rsidRPr="00297B4E">
        <w:rPr>
          <w:rFonts w:ascii="Times New Roman" w:hAnsi="Times New Roman" w:cs="Times New Roman"/>
          <w:sz w:val="28"/>
          <w:szCs w:val="28"/>
        </w:rPr>
        <w:t xml:space="preserve">      В соответствии с Федеральным законом от 6 октября 2003 года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w:t>
      </w:r>
      <w:r w:rsidR="00B33D30">
        <w:rPr>
          <w:rFonts w:ascii="Times New Roman" w:hAnsi="Times New Roman" w:cs="Times New Roman"/>
          <w:sz w:val="28"/>
          <w:szCs w:val="28"/>
        </w:rPr>
        <w:t xml:space="preserve">Постановлением Правительства Саратовской области от 24.06.2021 года № 482-П «Об утверждении Положения о порядке размещения нестационарных торговых объектов на земельных участках, находящихся в муниципальной собственности, и земельных участках, государственная собственность на которые не разграничена», </w:t>
      </w:r>
      <w:r>
        <w:rPr>
          <w:rFonts w:ascii="Times New Roman" w:hAnsi="Times New Roman"/>
          <w:sz w:val="28"/>
          <w:szCs w:val="28"/>
        </w:rPr>
        <w:t>руководствуясь</w:t>
      </w:r>
      <w:r w:rsidR="00F95387">
        <w:rPr>
          <w:rFonts w:ascii="Times New Roman" w:hAnsi="Times New Roman"/>
          <w:sz w:val="28"/>
          <w:szCs w:val="28"/>
        </w:rPr>
        <w:t xml:space="preserve"> </w:t>
      </w:r>
      <w:r w:rsidR="0092538A" w:rsidRPr="001558DB">
        <w:rPr>
          <w:rFonts w:ascii="Times New Roman" w:hAnsi="Times New Roman" w:cs="Times New Roman"/>
          <w:sz w:val="28"/>
          <w:szCs w:val="28"/>
        </w:rPr>
        <w:t xml:space="preserve">Уставом </w:t>
      </w:r>
      <w:r w:rsidR="009949C4">
        <w:rPr>
          <w:rFonts w:ascii="Times New Roman" w:hAnsi="Times New Roman" w:cs="Times New Roman"/>
          <w:sz w:val="28"/>
          <w:szCs w:val="28"/>
        </w:rPr>
        <w:t>Приволжского</w:t>
      </w:r>
      <w:r w:rsidR="0092538A" w:rsidRPr="001558DB">
        <w:rPr>
          <w:rFonts w:ascii="Times New Roman" w:hAnsi="Times New Roman" w:cs="Times New Roman"/>
          <w:sz w:val="28"/>
          <w:szCs w:val="28"/>
        </w:rPr>
        <w:t xml:space="preserve"> муниципального образования,  администрация </w:t>
      </w:r>
      <w:r w:rsidR="009949C4">
        <w:rPr>
          <w:rFonts w:ascii="Times New Roman" w:hAnsi="Times New Roman" w:cs="Times New Roman"/>
          <w:sz w:val="28"/>
          <w:szCs w:val="28"/>
        </w:rPr>
        <w:t>Приволжского</w:t>
      </w:r>
      <w:r w:rsidR="0092538A" w:rsidRPr="001558DB">
        <w:rPr>
          <w:rFonts w:ascii="Times New Roman" w:hAnsi="Times New Roman" w:cs="Times New Roman"/>
          <w:sz w:val="28"/>
          <w:szCs w:val="28"/>
        </w:rPr>
        <w:t xml:space="preserve"> муниципального образования </w:t>
      </w:r>
      <w:r w:rsidR="0092538A" w:rsidRPr="00744286">
        <w:rPr>
          <w:rFonts w:ascii="Times New Roman" w:hAnsi="Times New Roman" w:cs="Times New Roman"/>
          <w:b/>
          <w:bCs/>
          <w:sz w:val="28"/>
          <w:szCs w:val="28"/>
        </w:rPr>
        <w:t>ПОСТАНОВЛЯЕТ</w:t>
      </w:r>
      <w:r w:rsidR="0092538A">
        <w:rPr>
          <w:rFonts w:ascii="Times New Roman" w:hAnsi="Times New Roman" w:cs="Times New Roman"/>
          <w:sz w:val="28"/>
          <w:szCs w:val="28"/>
        </w:rPr>
        <w:t>:</w:t>
      </w:r>
    </w:p>
    <w:p w:rsidR="00A06F56" w:rsidRDefault="00A06F56" w:rsidP="006100DD">
      <w:pPr>
        <w:spacing w:after="0" w:line="240" w:lineRule="auto"/>
        <w:contextualSpacing/>
        <w:jc w:val="both"/>
        <w:rPr>
          <w:rFonts w:ascii="Times New Roman" w:hAnsi="Times New Roman" w:cs="Times New Roman"/>
          <w:sz w:val="28"/>
          <w:szCs w:val="28"/>
        </w:rPr>
      </w:pPr>
    </w:p>
    <w:p w:rsidR="006100DD" w:rsidRDefault="0092538A" w:rsidP="008D798C">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1. Внести в </w:t>
      </w:r>
      <w:r w:rsidR="00807D49">
        <w:rPr>
          <w:rFonts w:ascii="Times New Roman" w:hAnsi="Times New Roman"/>
          <w:sz w:val="28"/>
          <w:szCs w:val="28"/>
        </w:rPr>
        <w:t xml:space="preserve">постановление № </w:t>
      </w:r>
      <w:r w:rsidR="009949C4">
        <w:rPr>
          <w:rFonts w:ascii="Times New Roman" w:hAnsi="Times New Roman"/>
          <w:sz w:val="28"/>
          <w:szCs w:val="28"/>
        </w:rPr>
        <w:t>23</w:t>
      </w:r>
      <w:r w:rsidR="00807D49">
        <w:rPr>
          <w:rFonts w:ascii="Times New Roman" w:hAnsi="Times New Roman"/>
          <w:sz w:val="28"/>
          <w:szCs w:val="28"/>
        </w:rPr>
        <w:t xml:space="preserve"> от </w:t>
      </w:r>
      <w:r w:rsidR="009949C4">
        <w:rPr>
          <w:rFonts w:ascii="Times New Roman" w:hAnsi="Times New Roman"/>
          <w:sz w:val="28"/>
          <w:szCs w:val="28"/>
        </w:rPr>
        <w:t>03.08</w:t>
      </w:r>
      <w:r w:rsidR="00807D49">
        <w:rPr>
          <w:rFonts w:ascii="Times New Roman" w:hAnsi="Times New Roman"/>
          <w:sz w:val="28"/>
          <w:szCs w:val="28"/>
        </w:rPr>
        <w:t xml:space="preserve">.2021 г. Об утверждении </w:t>
      </w:r>
      <w:r w:rsidR="001C3F34">
        <w:rPr>
          <w:rFonts w:ascii="Times New Roman" w:hAnsi="Times New Roman"/>
          <w:sz w:val="28"/>
          <w:szCs w:val="28"/>
        </w:rPr>
        <w:t>Положени</w:t>
      </w:r>
      <w:r w:rsidR="00807D49">
        <w:rPr>
          <w:rFonts w:ascii="Times New Roman" w:hAnsi="Times New Roman"/>
          <w:sz w:val="28"/>
          <w:szCs w:val="28"/>
        </w:rPr>
        <w:t>я</w:t>
      </w:r>
      <w:r w:rsidR="001C3F34">
        <w:rPr>
          <w:rFonts w:ascii="Times New Roman" w:hAnsi="Times New Roman"/>
          <w:sz w:val="28"/>
          <w:szCs w:val="28"/>
        </w:rPr>
        <w:t xml:space="preserve"> </w:t>
      </w:r>
      <w:r w:rsidR="007F657F">
        <w:rPr>
          <w:rFonts w:ascii="Times New Roman" w:hAnsi="Times New Roman"/>
          <w:sz w:val="28"/>
          <w:szCs w:val="28"/>
        </w:rPr>
        <w:t>«</w:t>
      </w:r>
      <w:r w:rsidR="00744286">
        <w:rPr>
          <w:rFonts w:ascii="Times New Roman" w:hAnsi="Times New Roman"/>
          <w:sz w:val="28"/>
          <w:szCs w:val="28"/>
        </w:rPr>
        <w:t>О</w:t>
      </w:r>
      <w:r w:rsidR="001C3F34">
        <w:rPr>
          <w:rFonts w:ascii="Times New Roman" w:hAnsi="Times New Roman"/>
          <w:sz w:val="28"/>
          <w:szCs w:val="28"/>
        </w:rPr>
        <w:t xml:space="preserve"> порядке размещения нестационарных торговых объектов на территории </w:t>
      </w:r>
      <w:r w:rsidR="009949C4">
        <w:rPr>
          <w:rFonts w:ascii="Times New Roman" w:hAnsi="Times New Roman"/>
          <w:sz w:val="28"/>
          <w:szCs w:val="28"/>
        </w:rPr>
        <w:t>Приволжского</w:t>
      </w:r>
      <w:r w:rsidR="001C3F34">
        <w:rPr>
          <w:rFonts w:ascii="Times New Roman" w:hAnsi="Times New Roman"/>
          <w:sz w:val="28"/>
          <w:szCs w:val="28"/>
        </w:rPr>
        <w:t xml:space="preserve"> муниципального образования Ровенского муниципаль</w:t>
      </w:r>
      <w:r>
        <w:rPr>
          <w:rFonts w:ascii="Times New Roman" w:hAnsi="Times New Roman"/>
          <w:sz w:val="28"/>
          <w:szCs w:val="28"/>
        </w:rPr>
        <w:t>ного района Саратовской области</w:t>
      </w:r>
      <w:r w:rsidR="007F657F">
        <w:rPr>
          <w:rFonts w:ascii="Times New Roman" w:hAnsi="Times New Roman"/>
          <w:sz w:val="28"/>
          <w:szCs w:val="28"/>
        </w:rPr>
        <w:t>»</w:t>
      </w:r>
      <w:r w:rsidR="006B074D">
        <w:rPr>
          <w:rFonts w:ascii="Times New Roman" w:hAnsi="Times New Roman"/>
          <w:sz w:val="28"/>
          <w:szCs w:val="28"/>
        </w:rPr>
        <w:t xml:space="preserve"> следующие изменения:</w:t>
      </w:r>
    </w:p>
    <w:p w:rsidR="006578C3" w:rsidRPr="006578C3" w:rsidRDefault="00807D49" w:rsidP="006578C3">
      <w:pPr>
        <w:pStyle w:val="a5"/>
        <w:jc w:val="both"/>
        <w:rPr>
          <w:rFonts w:ascii="Times New Roman" w:hAnsi="Times New Roman"/>
          <w:sz w:val="28"/>
          <w:szCs w:val="28"/>
        </w:rPr>
      </w:pPr>
      <w:r>
        <w:rPr>
          <w:rFonts w:ascii="Times New Roman" w:hAnsi="Times New Roman"/>
          <w:sz w:val="28"/>
          <w:szCs w:val="28"/>
        </w:rPr>
        <w:t>-</w:t>
      </w:r>
      <w:r w:rsidR="006578C3">
        <w:rPr>
          <w:rFonts w:ascii="Times New Roman" w:hAnsi="Times New Roman"/>
          <w:sz w:val="28"/>
          <w:szCs w:val="28"/>
        </w:rPr>
        <w:t xml:space="preserve"> Положение </w:t>
      </w:r>
      <w:r w:rsidR="006578C3" w:rsidRPr="006578C3">
        <w:rPr>
          <w:rFonts w:ascii="Times New Roman" w:hAnsi="Times New Roman"/>
          <w:sz w:val="28"/>
          <w:szCs w:val="28"/>
        </w:rPr>
        <w:t>о порядке размещения нестационарных торговых объектов</w:t>
      </w:r>
    </w:p>
    <w:p w:rsidR="006578C3" w:rsidRPr="006578C3" w:rsidRDefault="006578C3" w:rsidP="006578C3">
      <w:pPr>
        <w:pStyle w:val="a5"/>
        <w:jc w:val="both"/>
        <w:rPr>
          <w:rFonts w:ascii="Times New Roman" w:hAnsi="Times New Roman"/>
          <w:sz w:val="28"/>
          <w:szCs w:val="28"/>
        </w:rPr>
      </w:pPr>
      <w:r w:rsidRPr="006578C3">
        <w:rPr>
          <w:rFonts w:ascii="Times New Roman" w:hAnsi="Times New Roman"/>
          <w:sz w:val="28"/>
          <w:szCs w:val="28"/>
        </w:rPr>
        <w:t xml:space="preserve">на территории </w:t>
      </w:r>
      <w:r w:rsidR="009949C4">
        <w:rPr>
          <w:rFonts w:ascii="Times New Roman" w:hAnsi="Times New Roman"/>
          <w:sz w:val="28"/>
          <w:szCs w:val="28"/>
        </w:rPr>
        <w:t>Приволжского</w:t>
      </w:r>
      <w:r w:rsidRPr="006578C3">
        <w:rPr>
          <w:rFonts w:ascii="Times New Roman" w:hAnsi="Times New Roman"/>
          <w:sz w:val="28"/>
          <w:szCs w:val="28"/>
        </w:rPr>
        <w:t xml:space="preserve"> муниципального образования</w:t>
      </w:r>
      <w:r>
        <w:rPr>
          <w:rFonts w:ascii="Times New Roman" w:hAnsi="Times New Roman"/>
          <w:sz w:val="28"/>
          <w:szCs w:val="28"/>
        </w:rPr>
        <w:t xml:space="preserve"> изложить в новой редакции:</w:t>
      </w:r>
    </w:p>
    <w:p w:rsidR="0011679C" w:rsidRPr="00695543" w:rsidRDefault="0011679C" w:rsidP="00807D49">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 Настоящее постановление подлежит размещению  на официальном сайте </w:t>
      </w:r>
      <w:r w:rsidR="009949C4">
        <w:rPr>
          <w:rFonts w:ascii="Times New Roman" w:hAnsi="Times New Roman" w:cs="Times New Roman"/>
          <w:sz w:val="28"/>
          <w:szCs w:val="28"/>
        </w:rPr>
        <w:t>Приволжского</w:t>
      </w:r>
      <w:r>
        <w:rPr>
          <w:rFonts w:ascii="Times New Roman" w:hAnsi="Times New Roman" w:cs="Times New Roman"/>
          <w:sz w:val="28"/>
          <w:szCs w:val="28"/>
        </w:rPr>
        <w:t xml:space="preserve"> муниципального образования в сети Интернет</w:t>
      </w:r>
      <w:r w:rsidR="009949C4">
        <w:rPr>
          <w:rFonts w:ascii="Times New Roman" w:hAnsi="Times New Roman" w:cs="Times New Roman"/>
          <w:sz w:val="28"/>
          <w:szCs w:val="28"/>
        </w:rPr>
        <w:t>.</w:t>
      </w:r>
      <w:r w:rsidR="009949C4" w:rsidRPr="00695543">
        <w:rPr>
          <w:rFonts w:ascii="Times New Roman" w:hAnsi="Times New Roman" w:cs="Times New Roman"/>
          <w:color w:val="000000" w:themeColor="text1"/>
          <w:sz w:val="28"/>
          <w:szCs w:val="28"/>
        </w:rPr>
        <w:t xml:space="preserve"> </w:t>
      </w:r>
    </w:p>
    <w:p w:rsidR="0011679C" w:rsidRDefault="0011679C" w:rsidP="00807D49">
      <w:pPr>
        <w:pStyle w:val="a5"/>
        <w:ind w:firstLine="708"/>
        <w:jc w:val="both"/>
        <w:rPr>
          <w:rFonts w:ascii="Times New Roman" w:hAnsi="Times New Roman"/>
          <w:sz w:val="28"/>
          <w:szCs w:val="28"/>
        </w:rPr>
      </w:pPr>
      <w:r>
        <w:rPr>
          <w:rFonts w:ascii="Times New Roman" w:hAnsi="Times New Roman"/>
          <w:sz w:val="28"/>
          <w:szCs w:val="28"/>
        </w:rPr>
        <w:t>3.Контроль за  исполнением настоящего постановления оставляю за собой.</w:t>
      </w:r>
    </w:p>
    <w:p w:rsidR="00A37F43" w:rsidRDefault="00A37F43" w:rsidP="00807D49">
      <w:pPr>
        <w:pStyle w:val="a5"/>
        <w:ind w:firstLine="708"/>
        <w:jc w:val="both"/>
        <w:rPr>
          <w:rFonts w:ascii="Times New Roman" w:hAnsi="Times New Roman"/>
          <w:sz w:val="28"/>
          <w:szCs w:val="28"/>
        </w:rPr>
      </w:pPr>
    </w:p>
    <w:p w:rsidR="00A37F43" w:rsidRDefault="00A37F43" w:rsidP="00807D49">
      <w:pPr>
        <w:pStyle w:val="a5"/>
        <w:ind w:firstLine="708"/>
        <w:jc w:val="both"/>
        <w:rPr>
          <w:rFonts w:ascii="Times New Roman" w:hAnsi="Times New Roman"/>
          <w:sz w:val="28"/>
          <w:szCs w:val="28"/>
        </w:rPr>
      </w:pPr>
    </w:p>
    <w:p w:rsidR="009949C4" w:rsidRDefault="009949C4" w:rsidP="009949C4">
      <w:pPr>
        <w:pStyle w:val="a5"/>
        <w:rPr>
          <w:rFonts w:ascii="Times New Roman" w:hAnsi="Times New Roman"/>
          <w:b/>
          <w:bCs/>
          <w:sz w:val="28"/>
          <w:szCs w:val="28"/>
        </w:rPr>
      </w:pPr>
      <w:r>
        <w:rPr>
          <w:rFonts w:ascii="Times New Roman" w:hAnsi="Times New Roman"/>
          <w:b/>
          <w:bCs/>
          <w:sz w:val="28"/>
          <w:szCs w:val="28"/>
        </w:rPr>
        <w:t>Глава Приволжского муниципального</w:t>
      </w:r>
    </w:p>
    <w:p w:rsidR="009949C4" w:rsidRDefault="009949C4" w:rsidP="009949C4">
      <w:pPr>
        <w:pStyle w:val="a5"/>
        <w:rPr>
          <w:rFonts w:ascii="Times New Roman" w:hAnsi="Times New Roman"/>
          <w:b/>
          <w:bCs/>
          <w:sz w:val="28"/>
          <w:szCs w:val="28"/>
        </w:rPr>
      </w:pPr>
      <w:r>
        <w:rPr>
          <w:rFonts w:ascii="Times New Roman" w:hAnsi="Times New Roman"/>
          <w:b/>
          <w:bCs/>
          <w:sz w:val="28"/>
          <w:szCs w:val="28"/>
        </w:rPr>
        <w:t>образования Ровенского муниципального</w:t>
      </w:r>
    </w:p>
    <w:p w:rsidR="009949C4" w:rsidRDefault="009949C4" w:rsidP="009949C4">
      <w:pPr>
        <w:pStyle w:val="a5"/>
        <w:rPr>
          <w:rFonts w:ascii="Times New Roman" w:hAnsi="Times New Roman"/>
          <w:b/>
          <w:bCs/>
          <w:sz w:val="28"/>
          <w:szCs w:val="28"/>
        </w:rPr>
      </w:pPr>
      <w:r>
        <w:rPr>
          <w:rFonts w:ascii="Times New Roman" w:hAnsi="Times New Roman"/>
          <w:b/>
          <w:bCs/>
          <w:sz w:val="28"/>
          <w:szCs w:val="28"/>
        </w:rPr>
        <w:t>района Саратовской области</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t>Г.В. Пучкова</w:t>
      </w:r>
    </w:p>
    <w:p w:rsidR="00C956E8" w:rsidRDefault="0011679C" w:rsidP="009949C4">
      <w:pPr>
        <w:rPr>
          <w:rFonts w:ascii="Times New Roman" w:hAnsi="Times New Roman"/>
          <w:b/>
          <w:sz w:val="28"/>
          <w:szCs w:val="28"/>
        </w:rPr>
      </w:pPr>
      <w:r>
        <w:rPr>
          <w:rFonts w:ascii="Times New Roman" w:hAnsi="Times New Roman"/>
          <w:b/>
          <w:sz w:val="28"/>
          <w:szCs w:val="28"/>
        </w:rPr>
        <w:t xml:space="preserve">                  </w:t>
      </w:r>
    </w:p>
    <w:p w:rsidR="00C956E8" w:rsidRDefault="00C956E8" w:rsidP="009949C4">
      <w:pPr>
        <w:rPr>
          <w:rFonts w:ascii="Times New Roman" w:hAnsi="Times New Roman"/>
          <w:b/>
          <w:sz w:val="28"/>
          <w:szCs w:val="28"/>
        </w:rPr>
      </w:pPr>
    </w:p>
    <w:p w:rsidR="00A06F56" w:rsidRPr="009949C4" w:rsidRDefault="00A06F56" w:rsidP="009949C4">
      <w:pPr>
        <w:pStyle w:val="a5"/>
        <w:jc w:val="right"/>
        <w:rPr>
          <w:rFonts w:ascii="Times New Roman" w:hAnsi="Times New Roman"/>
        </w:rPr>
      </w:pPr>
      <w:r w:rsidRPr="009949C4">
        <w:lastRenderedPageBreak/>
        <w:t xml:space="preserve">                                                                                    </w:t>
      </w:r>
      <w:r w:rsidRPr="009949C4">
        <w:rPr>
          <w:rFonts w:ascii="Times New Roman" w:hAnsi="Times New Roman"/>
        </w:rPr>
        <w:t>Положение утверждено</w:t>
      </w:r>
    </w:p>
    <w:p w:rsidR="00A06F56" w:rsidRPr="009949C4" w:rsidRDefault="00A06F56" w:rsidP="009949C4">
      <w:pPr>
        <w:pStyle w:val="a5"/>
        <w:jc w:val="right"/>
        <w:rPr>
          <w:rFonts w:ascii="Times New Roman" w:hAnsi="Times New Roman"/>
        </w:rPr>
      </w:pPr>
      <w:r w:rsidRPr="009949C4">
        <w:rPr>
          <w:rFonts w:ascii="Times New Roman" w:hAnsi="Times New Roman"/>
        </w:rPr>
        <w:t xml:space="preserve">постановлением администрации </w:t>
      </w:r>
    </w:p>
    <w:p w:rsidR="00A06F56" w:rsidRPr="009949C4" w:rsidRDefault="00A06F56" w:rsidP="009949C4">
      <w:pPr>
        <w:pStyle w:val="a5"/>
        <w:jc w:val="right"/>
        <w:rPr>
          <w:rFonts w:ascii="Times New Roman" w:hAnsi="Times New Roman"/>
        </w:rPr>
      </w:pPr>
      <w:r w:rsidRPr="009949C4">
        <w:rPr>
          <w:rFonts w:ascii="Times New Roman" w:hAnsi="Times New Roman"/>
        </w:rPr>
        <w:t xml:space="preserve">                            </w:t>
      </w:r>
      <w:r w:rsidR="00343458" w:rsidRPr="009949C4">
        <w:rPr>
          <w:rFonts w:ascii="Times New Roman" w:hAnsi="Times New Roman"/>
        </w:rPr>
        <w:t xml:space="preserve">                             </w:t>
      </w:r>
      <w:r w:rsidRPr="009949C4">
        <w:rPr>
          <w:rFonts w:ascii="Times New Roman" w:hAnsi="Times New Roman"/>
        </w:rPr>
        <w:t xml:space="preserve"> </w:t>
      </w:r>
      <w:r w:rsidR="00343458" w:rsidRPr="009949C4">
        <w:rPr>
          <w:rFonts w:ascii="Times New Roman" w:hAnsi="Times New Roman"/>
        </w:rPr>
        <w:t xml:space="preserve">                  </w:t>
      </w:r>
      <w:r w:rsidR="009949C4" w:rsidRPr="009949C4">
        <w:rPr>
          <w:rFonts w:ascii="Times New Roman" w:hAnsi="Times New Roman"/>
        </w:rPr>
        <w:t>Приволжского</w:t>
      </w:r>
      <w:r w:rsidRPr="009949C4">
        <w:rPr>
          <w:rFonts w:ascii="Times New Roman" w:hAnsi="Times New Roman"/>
        </w:rPr>
        <w:t xml:space="preserve"> муниципального </w:t>
      </w:r>
      <w:bookmarkStart w:id="0" w:name="_GoBack"/>
      <w:bookmarkEnd w:id="0"/>
      <w:r w:rsidRPr="009949C4">
        <w:rPr>
          <w:rFonts w:ascii="Times New Roman" w:hAnsi="Times New Roman"/>
        </w:rPr>
        <w:t xml:space="preserve">образования </w:t>
      </w:r>
    </w:p>
    <w:p w:rsidR="00A06F56" w:rsidRDefault="00A06F56" w:rsidP="009949C4">
      <w:pPr>
        <w:pStyle w:val="a5"/>
        <w:jc w:val="right"/>
        <w:rPr>
          <w:rFonts w:ascii="Times New Roman" w:hAnsi="Times New Roman"/>
          <w:sz w:val="28"/>
          <w:szCs w:val="28"/>
        </w:rPr>
      </w:pPr>
    </w:p>
    <w:p w:rsidR="00A06F56" w:rsidRDefault="00A06F56" w:rsidP="00A06F56">
      <w:pPr>
        <w:pStyle w:val="a5"/>
        <w:jc w:val="center"/>
        <w:rPr>
          <w:rFonts w:ascii="Times New Roman" w:hAnsi="Times New Roman"/>
          <w:sz w:val="28"/>
          <w:szCs w:val="28"/>
        </w:rPr>
      </w:pPr>
    </w:p>
    <w:p w:rsidR="00A06F56" w:rsidRPr="00631ABF" w:rsidRDefault="00A06F56" w:rsidP="00A06F56">
      <w:pPr>
        <w:pStyle w:val="a5"/>
        <w:jc w:val="center"/>
        <w:rPr>
          <w:rFonts w:ascii="Times New Roman" w:hAnsi="Times New Roman"/>
          <w:b/>
          <w:sz w:val="28"/>
          <w:szCs w:val="28"/>
        </w:rPr>
      </w:pPr>
      <w:r w:rsidRPr="00631ABF">
        <w:rPr>
          <w:rFonts w:ascii="Times New Roman" w:hAnsi="Times New Roman"/>
          <w:b/>
          <w:sz w:val="28"/>
          <w:szCs w:val="28"/>
        </w:rPr>
        <w:t>Положение</w:t>
      </w:r>
    </w:p>
    <w:p w:rsidR="00A06F56" w:rsidRPr="00631ABF" w:rsidRDefault="00A06F56" w:rsidP="00A06F56">
      <w:pPr>
        <w:pStyle w:val="a5"/>
        <w:jc w:val="center"/>
        <w:rPr>
          <w:rFonts w:ascii="Times New Roman" w:hAnsi="Times New Roman"/>
          <w:b/>
          <w:sz w:val="28"/>
          <w:szCs w:val="28"/>
        </w:rPr>
      </w:pPr>
      <w:r w:rsidRPr="00631ABF">
        <w:rPr>
          <w:rFonts w:ascii="Times New Roman" w:hAnsi="Times New Roman"/>
          <w:b/>
          <w:sz w:val="28"/>
          <w:szCs w:val="28"/>
        </w:rPr>
        <w:t>о порядке размещения нестационарных торговых объектов</w:t>
      </w:r>
    </w:p>
    <w:p w:rsidR="00A06F56" w:rsidRDefault="00A06F56" w:rsidP="00A06F56">
      <w:pPr>
        <w:pStyle w:val="a5"/>
        <w:jc w:val="center"/>
        <w:rPr>
          <w:rFonts w:ascii="Times New Roman" w:hAnsi="Times New Roman"/>
          <w:b/>
          <w:sz w:val="28"/>
          <w:szCs w:val="28"/>
        </w:rPr>
      </w:pPr>
      <w:r w:rsidRPr="00631ABF">
        <w:rPr>
          <w:rFonts w:ascii="Times New Roman" w:hAnsi="Times New Roman"/>
          <w:b/>
          <w:sz w:val="28"/>
          <w:szCs w:val="28"/>
        </w:rPr>
        <w:t xml:space="preserve">на территории </w:t>
      </w:r>
      <w:r w:rsidR="009949C4">
        <w:rPr>
          <w:rFonts w:ascii="Times New Roman" w:hAnsi="Times New Roman"/>
          <w:b/>
          <w:sz w:val="28"/>
          <w:szCs w:val="28"/>
        </w:rPr>
        <w:t>Приволжского</w:t>
      </w:r>
      <w:r w:rsidRPr="00631ABF">
        <w:rPr>
          <w:rFonts w:ascii="Times New Roman" w:hAnsi="Times New Roman"/>
          <w:b/>
          <w:sz w:val="28"/>
          <w:szCs w:val="28"/>
        </w:rPr>
        <w:t xml:space="preserve"> муниципального образования</w:t>
      </w:r>
    </w:p>
    <w:p w:rsidR="00A06F56" w:rsidRDefault="00A06F56" w:rsidP="00A06F56">
      <w:pPr>
        <w:pStyle w:val="a5"/>
        <w:jc w:val="both"/>
        <w:rPr>
          <w:rFonts w:ascii="Times New Roman" w:hAnsi="Times New Roman"/>
          <w:sz w:val="28"/>
          <w:szCs w:val="28"/>
        </w:rPr>
      </w:pPr>
    </w:p>
    <w:p w:rsidR="00A06F56" w:rsidRPr="00631ABF" w:rsidRDefault="00A06F56" w:rsidP="00A06F56">
      <w:pPr>
        <w:pStyle w:val="a5"/>
        <w:jc w:val="both"/>
        <w:rPr>
          <w:rFonts w:ascii="Times New Roman" w:hAnsi="Times New Roman"/>
          <w:sz w:val="28"/>
          <w:szCs w:val="28"/>
        </w:rPr>
      </w:pPr>
    </w:p>
    <w:p w:rsidR="00A06F56" w:rsidRDefault="00A06F56" w:rsidP="009949C4">
      <w:pPr>
        <w:pStyle w:val="a5"/>
        <w:jc w:val="both"/>
        <w:rPr>
          <w:rFonts w:ascii="Times New Roman" w:hAnsi="Times New Roman"/>
          <w:sz w:val="28"/>
          <w:szCs w:val="28"/>
        </w:rPr>
      </w:pPr>
      <w:r>
        <w:rPr>
          <w:rFonts w:ascii="Times New Roman" w:hAnsi="Times New Roman"/>
          <w:sz w:val="28"/>
          <w:szCs w:val="28"/>
        </w:rPr>
        <w:t>1.</w:t>
      </w:r>
      <w:r w:rsidRPr="00631ABF">
        <w:rPr>
          <w:rFonts w:ascii="Times New Roman" w:hAnsi="Times New Roman"/>
          <w:sz w:val="28"/>
          <w:szCs w:val="28"/>
        </w:rPr>
        <w:t>Н</w:t>
      </w:r>
      <w:r>
        <w:rPr>
          <w:rFonts w:ascii="Times New Roman" w:hAnsi="Times New Roman"/>
          <w:sz w:val="28"/>
          <w:szCs w:val="28"/>
        </w:rPr>
        <w:t xml:space="preserve">астоящее Положение разработано на основании статьи 6 Федерального закон «Об основах государственного регулирования торговой деятельности в Российской Федерации, статьи 2 Закона Саратовской области «О полномочиях органов государственной власти Саратовской области в сфере государственного регулирования торговой деятельности в Саратовской области», определяет порядок размещения нестационарных торговых объектов на территории </w:t>
      </w:r>
      <w:r w:rsidR="009949C4">
        <w:rPr>
          <w:rFonts w:ascii="Times New Roman" w:hAnsi="Times New Roman"/>
          <w:sz w:val="28"/>
          <w:szCs w:val="28"/>
        </w:rPr>
        <w:t>Приволжского</w:t>
      </w:r>
      <w:r>
        <w:rPr>
          <w:rFonts w:ascii="Times New Roman" w:hAnsi="Times New Roman"/>
          <w:sz w:val="28"/>
          <w:szCs w:val="28"/>
        </w:rPr>
        <w:t xml:space="preserve"> муниципального образования (далее муниципальное образование)  Ровенского муниципального района Саратовской области и направлено на формирование единых требований к размещению нестационарных торговых объектов </w:t>
      </w:r>
      <w:r w:rsidR="009949C4">
        <w:rPr>
          <w:rFonts w:ascii="Times New Roman" w:hAnsi="Times New Roman"/>
          <w:sz w:val="28"/>
          <w:szCs w:val="28"/>
        </w:rPr>
        <w:t>Приволжского</w:t>
      </w:r>
      <w:r>
        <w:rPr>
          <w:rFonts w:ascii="Times New Roman" w:hAnsi="Times New Roman"/>
          <w:sz w:val="28"/>
          <w:szCs w:val="28"/>
        </w:rPr>
        <w:t xml:space="preserve"> муниципального образования Ровенского муниципального района Саратовской области.</w:t>
      </w:r>
    </w:p>
    <w:p w:rsidR="00A06F56" w:rsidRPr="0059715D" w:rsidRDefault="00A06F56" w:rsidP="009949C4">
      <w:pPr>
        <w:pStyle w:val="a5"/>
        <w:jc w:val="both"/>
        <w:rPr>
          <w:rFonts w:ascii="Times New Roman" w:hAnsi="Times New Roman"/>
          <w:sz w:val="28"/>
          <w:szCs w:val="28"/>
        </w:rPr>
      </w:pPr>
      <w:r>
        <w:rPr>
          <w:rFonts w:ascii="Times New Roman" w:hAnsi="Times New Roman"/>
          <w:sz w:val="28"/>
          <w:szCs w:val="28"/>
        </w:rPr>
        <w:t>2.Целями настоящего Положения являются:</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xml:space="preserve">- достижение нормативов минимальной обеспеченности населения площадью торговых объектов на территории </w:t>
      </w:r>
      <w:r w:rsidR="009949C4">
        <w:rPr>
          <w:rFonts w:ascii="Times New Roman" w:hAnsi="Times New Roman"/>
          <w:sz w:val="28"/>
          <w:szCs w:val="28"/>
        </w:rPr>
        <w:t>Приволжского</w:t>
      </w:r>
      <w:r>
        <w:rPr>
          <w:rFonts w:ascii="Times New Roman" w:hAnsi="Times New Roman"/>
          <w:sz w:val="28"/>
          <w:szCs w:val="28"/>
        </w:rPr>
        <w:t xml:space="preserve"> муниципального образования;</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создание условий для обеспечения жителей муниципального образования качественными и безопасными товарами и услугами;</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обеспечение равных возможностей для реализации прав хозяйствующих субъектов на осуществление предпринимательской деятельности в сфере потребительского рынка на территории муниципального образования.</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xml:space="preserve"> 3. Настоящее Положение регламентирует порядок размещения нестационарных торговых объектов на земельных участках, находящихся в муниципальной собственности, и земельных участках, государственная собственность на которые не разграничена, и не распространяется на правоотношения, связанные с размещением нестационарных торговых объектов:</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находящихся на территории розничного рынка;</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при проведении ярмарок;</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при проведении праздничных, общественно-политических, культурно-массовых и спортивных мероприятий, имеющих временный характер.</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xml:space="preserve">   4. Размещение нестационарных торговых объектов на земельных участках, находящихся  в муниципальной собственности, и земельных участках, государственная собственность на которые не разграничена, осуществляется исключительно в соответствии со схемой размещения нестационарных торговых объектов, утвержденной постановлением администрации </w:t>
      </w:r>
      <w:r w:rsidR="009949C4">
        <w:rPr>
          <w:rFonts w:ascii="Times New Roman" w:hAnsi="Times New Roman"/>
          <w:sz w:val="28"/>
          <w:szCs w:val="28"/>
        </w:rPr>
        <w:t>Приволжского</w:t>
      </w:r>
      <w:r>
        <w:rPr>
          <w:rFonts w:ascii="Times New Roman" w:hAnsi="Times New Roman"/>
          <w:sz w:val="28"/>
          <w:szCs w:val="28"/>
        </w:rPr>
        <w:t xml:space="preserve"> муниципального образования, на основании договоров на размещение нестационарных торговых объектов (далее соответственно -схема, договор на размещение нестационарного торгового объекта), заключенных по результатам торгов.</w:t>
      </w:r>
    </w:p>
    <w:p w:rsidR="00A06F56" w:rsidRDefault="00A06F56" w:rsidP="009949C4">
      <w:pPr>
        <w:pStyle w:val="a5"/>
        <w:jc w:val="both"/>
        <w:rPr>
          <w:rFonts w:ascii="Times New Roman" w:hAnsi="Times New Roman"/>
          <w:sz w:val="28"/>
          <w:szCs w:val="28"/>
        </w:rPr>
      </w:pPr>
      <w:r>
        <w:rPr>
          <w:rFonts w:ascii="Times New Roman" w:hAnsi="Times New Roman"/>
          <w:sz w:val="28"/>
          <w:szCs w:val="28"/>
        </w:rPr>
        <w:lastRenderedPageBreak/>
        <w:t xml:space="preserve">  5. Порядок проведения торгов, по результатам которых заключаются договоры на размещение нестационарных торговых объектов, а также начальная цена предмета торгов на право размещения нестационарных торговых объектов определяются администрацией муниципального образования на распоряжение земельными участками, находящимися в муниципальной собственности, а также земельными участками, государственная собственность на которые не разграничена.</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xml:space="preserve">  6. </w:t>
      </w:r>
      <w:r w:rsidRPr="00DE24BD">
        <w:rPr>
          <w:rFonts w:ascii="Times New Roman" w:hAnsi="Times New Roman"/>
          <w:sz w:val="28"/>
          <w:szCs w:val="28"/>
        </w:rPr>
        <w:t>Договор на размещение нестационарного торгового объекта  заключается на срок не менее</w:t>
      </w:r>
      <w:r w:rsidR="00DE24BD" w:rsidRPr="00DE24BD">
        <w:rPr>
          <w:rFonts w:ascii="Times New Roman" w:hAnsi="Times New Roman"/>
          <w:sz w:val="28"/>
          <w:szCs w:val="28"/>
        </w:rPr>
        <w:t xml:space="preserve"> 7 лет</w:t>
      </w:r>
      <w:r w:rsidRPr="00DE24BD">
        <w:rPr>
          <w:rFonts w:ascii="Times New Roman" w:hAnsi="Times New Roman"/>
          <w:sz w:val="28"/>
          <w:szCs w:val="28"/>
        </w:rPr>
        <w:t>, если иной меньший срок не указан в заявлении о предоставлении права на размещение нестационарного торгового объекта.</w:t>
      </w:r>
    </w:p>
    <w:p w:rsidR="00A06F56" w:rsidRDefault="00A06F56" w:rsidP="009949C4">
      <w:pPr>
        <w:pStyle w:val="a5"/>
        <w:jc w:val="both"/>
        <w:rPr>
          <w:rFonts w:ascii="Times New Roman" w:hAnsi="Times New Roman"/>
          <w:sz w:val="28"/>
          <w:szCs w:val="28"/>
        </w:rPr>
      </w:pPr>
      <w:r>
        <w:rPr>
          <w:rFonts w:ascii="Times New Roman" w:hAnsi="Times New Roman"/>
          <w:sz w:val="28"/>
          <w:szCs w:val="28"/>
        </w:rPr>
        <w:t xml:space="preserve">  </w:t>
      </w:r>
      <w:r w:rsidRPr="007F657F">
        <w:rPr>
          <w:rFonts w:ascii="Times New Roman" w:hAnsi="Times New Roman"/>
          <w:sz w:val="28"/>
          <w:szCs w:val="28"/>
        </w:rPr>
        <w:t>7</w:t>
      </w:r>
      <w:r w:rsidRPr="009E69D3">
        <w:rPr>
          <w:rFonts w:ascii="Times New Roman" w:hAnsi="Times New Roman"/>
          <w:sz w:val="28"/>
          <w:szCs w:val="28"/>
        </w:rPr>
        <w:t xml:space="preserve">. </w:t>
      </w:r>
      <w:r w:rsidRPr="009E69D3">
        <w:rPr>
          <w:rFonts w:ascii="Times New Roman" w:hAnsi="Times New Roman"/>
          <w:color w:val="000000" w:themeColor="text1"/>
          <w:sz w:val="28"/>
          <w:szCs w:val="28"/>
        </w:rPr>
        <w:t xml:space="preserve"> </w:t>
      </w:r>
      <w:r w:rsidR="00DE24BD" w:rsidRPr="00DE24BD">
        <w:rPr>
          <w:rFonts w:ascii="Times New Roman" w:hAnsi="Times New Roman"/>
          <w:sz w:val="28"/>
          <w:szCs w:val="28"/>
        </w:rPr>
        <w:t xml:space="preserve">В случае исключения нестационарного торгового объекта из схемы по инициативе </w:t>
      </w:r>
      <w:r w:rsidR="0075507D">
        <w:rPr>
          <w:rFonts w:ascii="Times New Roman" w:hAnsi="Times New Roman"/>
          <w:sz w:val="28"/>
          <w:szCs w:val="28"/>
        </w:rPr>
        <w:t xml:space="preserve">администрации </w:t>
      </w:r>
      <w:r w:rsidR="009949C4">
        <w:rPr>
          <w:rFonts w:ascii="Times New Roman" w:hAnsi="Times New Roman"/>
          <w:sz w:val="28"/>
          <w:szCs w:val="28"/>
        </w:rPr>
        <w:t>Приволжского</w:t>
      </w:r>
      <w:r w:rsidR="0075507D">
        <w:rPr>
          <w:rFonts w:ascii="Times New Roman" w:hAnsi="Times New Roman"/>
          <w:sz w:val="28"/>
          <w:szCs w:val="28"/>
        </w:rPr>
        <w:t xml:space="preserve"> муниципального образования</w:t>
      </w:r>
      <w:r w:rsidR="00DE24BD" w:rsidRPr="00DE24BD">
        <w:rPr>
          <w:rFonts w:ascii="Times New Roman" w:hAnsi="Times New Roman"/>
          <w:sz w:val="28"/>
          <w:szCs w:val="28"/>
        </w:rPr>
        <w:t xml:space="preserve"> в период действия договора на размещение нестационарного торгового объекта или иного разрешительного документа на размещение нестационарного торгового объекта хозяйствующему субъекту предоставляется по его заявлению свободное компенсационное место размещения нестационарного торгового объекта из предусмотренных схемой. При отсутствии свободного места, предусмотренного схемой, </w:t>
      </w:r>
      <w:r w:rsidR="0075507D">
        <w:rPr>
          <w:rFonts w:ascii="Times New Roman" w:hAnsi="Times New Roman"/>
          <w:sz w:val="28"/>
          <w:szCs w:val="28"/>
        </w:rPr>
        <w:t xml:space="preserve">администрацией </w:t>
      </w:r>
      <w:r w:rsidR="009949C4">
        <w:rPr>
          <w:rFonts w:ascii="Times New Roman" w:hAnsi="Times New Roman"/>
          <w:sz w:val="28"/>
          <w:szCs w:val="28"/>
        </w:rPr>
        <w:t>Приволжского</w:t>
      </w:r>
      <w:r w:rsidR="0075507D">
        <w:rPr>
          <w:rFonts w:ascii="Times New Roman" w:hAnsi="Times New Roman"/>
          <w:sz w:val="28"/>
          <w:szCs w:val="28"/>
        </w:rPr>
        <w:t xml:space="preserve"> муниципального образования</w:t>
      </w:r>
      <w:r w:rsidR="00DE24BD" w:rsidRPr="00DE24BD">
        <w:rPr>
          <w:rFonts w:ascii="Times New Roman" w:hAnsi="Times New Roman"/>
          <w:sz w:val="28"/>
          <w:szCs w:val="28"/>
        </w:rPr>
        <w:t>, уполномоченным на разработку и утверждение схемы, инициируются и утверждаются в установленном порядке изменения в схему, предусматривающие включение в нее места размещения нестационарного торгового объекта, в целях его предоставления как свободного компенсационного.</w:t>
      </w:r>
    </w:p>
    <w:p w:rsidR="0075507D" w:rsidRPr="00B33D30" w:rsidRDefault="0075507D" w:rsidP="009949C4">
      <w:pPr>
        <w:pStyle w:val="ConsPlusNormal"/>
        <w:ind w:firstLine="540"/>
        <w:jc w:val="both"/>
      </w:pPr>
      <w:r w:rsidRPr="0075507D">
        <w:rPr>
          <w:rFonts w:ascii="Times New Roman" w:hAnsi="Times New Roman" w:cs="Times New Roman"/>
          <w:sz w:val="28"/>
          <w:szCs w:val="28"/>
        </w:rPr>
        <w:t xml:space="preserve">7.1. Договор на размещение нестационарного торгового объекта при предоставлении компенсационного места в соответствии с </w:t>
      </w:r>
      <w:hyperlink w:anchor="P53">
        <w:r w:rsidRPr="0075507D">
          <w:rPr>
            <w:rFonts w:ascii="Times New Roman" w:hAnsi="Times New Roman" w:cs="Times New Roman"/>
            <w:color w:val="0000FF"/>
            <w:sz w:val="28"/>
            <w:szCs w:val="28"/>
          </w:rPr>
          <w:t>пунктом 7</w:t>
        </w:r>
      </w:hyperlink>
      <w:r w:rsidRPr="0075507D">
        <w:rPr>
          <w:rFonts w:ascii="Times New Roman" w:hAnsi="Times New Roman" w:cs="Times New Roman"/>
          <w:sz w:val="28"/>
          <w:szCs w:val="28"/>
        </w:rPr>
        <w:t xml:space="preserve"> настоящего Положения заключается без проведения торгов на основании заявления хозяйствующего субъекта в уполномоченный </w:t>
      </w:r>
      <w:r w:rsidRPr="00B33D30">
        <w:rPr>
          <w:rFonts w:ascii="Times New Roman" w:hAnsi="Times New Roman" w:cs="Times New Roman"/>
          <w:sz w:val="28"/>
          <w:szCs w:val="28"/>
        </w:rPr>
        <w:t>орган местного самоуправления.</w:t>
      </w:r>
    </w:p>
    <w:p w:rsidR="00A06F56" w:rsidRPr="005935DE" w:rsidRDefault="0075507D" w:rsidP="009949C4">
      <w:pPr>
        <w:pStyle w:val="a5"/>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A06F56" w:rsidRPr="005935DE">
        <w:rPr>
          <w:rFonts w:ascii="Times New Roman" w:hAnsi="Times New Roman"/>
          <w:color w:val="000000" w:themeColor="text1"/>
          <w:sz w:val="28"/>
          <w:szCs w:val="28"/>
        </w:rPr>
        <w:t>8. Договор на  размещение нестационарного торгового объекта продлевается без проведения торгов в случае наличия у хозяйствующего субъекта действующего договора на размещение нестационарного торгового объекта при одновременном соблюдении следующих условий:</w:t>
      </w:r>
    </w:p>
    <w:p w:rsidR="00A06F56" w:rsidRPr="005935DE" w:rsidRDefault="00A06F56" w:rsidP="009949C4">
      <w:pPr>
        <w:spacing w:after="0" w:line="240" w:lineRule="auto"/>
        <w:jc w:val="both"/>
        <w:rPr>
          <w:rFonts w:ascii="Times New Roman" w:hAnsi="Times New Roman" w:cs="Times New Roman"/>
          <w:color w:val="000000" w:themeColor="text1"/>
          <w:sz w:val="28"/>
          <w:szCs w:val="28"/>
        </w:rPr>
      </w:pPr>
      <w:r w:rsidRPr="005935DE">
        <w:rPr>
          <w:rFonts w:ascii="Times New Roman" w:hAnsi="Times New Roman" w:cs="Times New Roman"/>
          <w:color w:val="000000" w:themeColor="text1"/>
          <w:sz w:val="28"/>
          <w:szCs w:val="28"/>
        </w:rPr>
        <w:t>- хозяйствующий субъект, осуществляющий размещение нестационарного торгового объекта, на основании договора на размещение нестационарного торгового объекта, надлежащим образом исполнял обязательства по такому договору;</w:t>
      </w:r>
    </w:p>
    <w:p w:rsidR="00A06F56" w:rsidRDefault="00A06F56" w:rsidP="009949C4">
      <w:pPr>
        <w:spacing w:after="0" w:line="240" w:lineRule="auto"/>
        <w:jc w:val="both"/>
        <w:rPr>
          <w:rFonts w:ascii="Times New Roman" w:hAnsi="Times New Roman" w:cs="Times New Roman"/>
          <w:color w:val="000000" w:themeColor="text1"/>
          <w:sz w:val="28"/>
          <w:szCs w:val="28"/>
        </w:rPr>
      </w:pPr>
      <w:r w:rsidRPr="005935DE">
        <w:rPr>
          <w:rFonts w:ascii="Times New Roman" w:hAnsi="Times New Roman" w:cs="Times New Roman"/>
          <w:color w:val="000000" w:themeColor="text1"/>
          <w:sz w:val="28"/>
          <w:szCs w:val="28"/>
        </w:rPr>
        <w:t>- адрес или адресное обозначение нестационарного торгового объекта включен (включено) в схему.</w:t>
      </w:r>
    </w:p>
    <w:p w:rsidR="00A37F43" w:rsidRPr="00A37F43" w:rsidRDefault="00A37F43" w:rsidP="009949C4">
      <w:pPr>
        <w:pStyle w:val="ConsPlusNormal"/>
        <w:spacing w:before="200"/>
        <w:ind w:firstLine="540"/>
        <w:jc w:val="both"/>
        <w:rPr>
          <w:rFonts w:ascii="Times New Roman" w:hAnsi="Times New Roman" w:cs="Times New Roman"/>
          <w:sz w:val="28"/>
          <w:szCs w:val="28"/>
        </w:rPr>
      </w:pPr>
      <w:r w:rsidRPr="00A37F43">
        <w:rPr>
          <w:rFonts w:ascii="Times New Roman" w:hAnsi="Times New Roman" w:cs="Times New Roman"/>
          <w:sz w:val="28"/>
          <w:szCs w:val="28"/>
        </w:rPr>
        <w:t>Договор на размещение нестационарного торгового объекта заключается без проведения торгов в случае наличия у хозяйствующего субъекта иного действующего разрешительного документа на размещение нестационарного торгового объекта при одновременном соблюдении следующих условий:</w:t>
      </w:r>
    </w:p>
    <w:p w:rsidR="00A37F43" w:rsidRPr="00A37F43" w:rsidRDefault="00A37F43" w:rsidP="009949C4">
      <w:pPr>
        <w:pStyle w:val="ConsPlusNormal"/>
        <w:ind w:firstLine="540"/>
        <w:jc w:val="both"/>
        <w:rPr>
          <w:rFonts w:ascii="Times New Roman" w:hAnsi="Times New Roman" w:cs="Times New Roman"/>
          <w:sz w:val="28"/>
          <w:szCs w:val="28"/>
        </w:rPr>
      </w:pPr>
      <w:r w:rsidRPr="00A37F43">
        <w:rPr>
          <w:rFonts w:ascii="Times New Roman" w:hAnsi="Times New Roman" w:cs="Times New Roman"/>
          <w:sz w:val="28"/>
          <w:szCs w:val="28"/>
        </w:rPr>
        <w:t>хозяйствующий субъект, осуществляющий размещение нестационарного торгового объекта на основании разрешительного документа, надлежащим образом исполнял обязательства, предусмотренные таким документом;</w:t>
      </w:r>
    </w:p>
    <w:p w:rsidR="00A37F43" w:rsidRPr="00A37F43" w:rsidRDefault="00A37F43" w:rsidP="009949C4">
      <w:pPr>
        <w:pStyle w:val="ConsPlusNormal"/>
        <w:ind w:firstLine="540"/>
        <w:jc w:val="both"/>
        <w:rPr>
          <w:rFonts w:ascii="Times New Roman" w:hAnsi="Times New Roman" w:cs="Times New Roman"/>
          <w:sz w:val="28"/>
          <w:szCs w:val="28"/>
        </w:rPr>
      </w:pPr>
      <w:r w:rsidRPr="00A37F43">
        <w:rPr>
          <w:rFonts w:ascii="Times New Roman" w:hAnsi="Times New Roman" w:cs="Times New Roman"/>
          <w:sz w:val="28"/>
          <w:szCs w:val="28"/>
        </w:rPr>
        <w:t>адрес или адресное обозначение нестационарного торгового объекта включен (включено) в схему.</w:t>
      </w:r>
    </w:p>
    <w:p w:rsidR="00A37F43" w:rsidRPr="00A37F43" w:rsidRDefault="00A37F43" w:rsidP="009949C4">
      <w:pPr>
        <w:pStyle w:val="ConsPlusNormal"/>
        <w:ind w:firstLine="540"/>
        <w:jc w:val="both"/>
        <w:rPr>
          <w:rFonts w:ascii="Times New Roman" w:hAnsi="Times New Roman" w:cs="Times New Roman"/>
          <w:sz w:val="28"/>
          <w:szCs w:val="28"/>
        </w:rPr>
      </w:pPr>
      <w:r w:rsidRPr="00A37F43">
        <w:rPr>
          <w:rFonts w:ascii="Times New Roman" w:hAnsi="Times New Roman" w:cs="Times New Roman"/>
          <w:sz w:val="28"/>
          <w:szCs w:val="28"/>
        </w:rPr>
        <w:t xml:space="preserve">В целях применения настоящего Положения под надлежащим исполнением </w:t>
      </w:r>
      <w:r w:rsidRPr="00A37F43">
        <w:rPr>
          <w:rFonts w:ascii="Times New Roman" w:hAnsi="Times New Roman" w:cs="Times New Roman"/>
          <w:sz w:val="28"/>
          <w:szCs w:val="28"/>
        </w:rPr>
        <w:lastRenderedPageBreak/>
        <w:t>обязательств понимается отсутствие нарушений любых обязательств, предусмотренных договором на размещение нестационарного торгового объекта или иным разрешительным документом в течение всего срока их действия.</w:t>
      </w:r>
    </w:p>
    <w:p w:rsidR="00A37F43" w:rsidRPr="00A37F43" w:rsidRDefault="00A06F56" w:rsidP="009949C4">
      <w:pPr>
        <w:pStyle w:val="ConsPlusNormal"/>
        <w:ind w:firstLine="540"/>
        <w:jc w:val="both"/>
        <w:rPr>
          <w:rFonts w:ascii="Times New Roman" w:hAnsi="Times New Roman" w:cs="Times New Roman"/>
          <w:sz w:val="28"/>
          <w:szCs w:val="28"/>
        </w:rPr>
      </w:pPr>
      <w:r w:rsidRPr="00A37F43">
        <w:rPr>
          <w:rFonts w:ascii="Times New Roman" w:hAnsi="Times New Roman" w:cs="Times New Roman"/>
          <w:sz w:val="28"/>
          <w:szCs w:val="28"/>
        </w:rPr>
        <w:t xml:space="preserve">  </w:t>
      </w:r>
      <w:r w:rsidR="00A37F43" w:rsidRPr="00A37F43">
        <w:rPr>
          <w:rFonts w:ascii="Times New Roman" w:hAnsi="Times New Roman" w:cs="Times New Roman"/>
          <w:sz w:val="28"/>
          <w:szCs w:val="28"/>
        </w:rPr>
        <w:t>9</w:t>
      </w:r>
      <w:r w:rsidRPr="00A37F43">
        <w:rPr>
          <w:rFonts w:ascii="Times New Roman" w:hAnsi="Times New Roman" w:cs="Times New Roman"/>
          <w:sz w:val="28"/>
          <w:szCs w:val="28"/>
        </w:rPr>
        <w:t xml:space="preserve">. </w:t>
      </w:r>
      <w:r w:rsidR="00A37F43" w:rsidRPr="00A37F43">
        <w:rPr>
          <w:rFonts w:ascii="Times New Roman" w:hAnsi="Times New Roman" w:cs="Times New Roman"/>
          <w:sz w:val="28"/>
          <w:szCs w:val="28"/>
        </w:rPr>
        <w:t xml:space="preserve">В случаях, предусмотренных </w:t>
      </w:r>
      <w:hyperlink w:anchor="P57">
        <w:r w:rsidR="00A37F43" w:rsidRPr="00A37F43">
          <w:rPr>
            <w:rFonts w:ascii="Times New Roman" w:hAnsi="Times New Roman" w:cs="Times New Roman"/>
            <w:sz w:val="28"/>
            <w:szCs w:val="28"/>
          </w:rPr>
          <w:t>пунктом 8</w:t>
        </w:r>
      </w:hyperlink>
      <w:r w:rsidR="00A37F43" w:rsidRPr="00A37F43">
        <w:rPr>
          <w:rFonts w:ascii="Times New Roman" w:hAnsi="Times New Roman" w:cs="Times New Roman"/>
          <w:sz w:val="28"/>
          <w:szCs w:val="28"/>
        </w:rPr>
        <w:t xml:space="preserve"> настоящего Положения, хозяйствующий субъект обращается в уполномоченный орган местного самоуправления с заявлением о продлении срока действия (заключении) договора на размещение нестационарного торгового объекта без проведения торгов.</w:t>
      </w:r>
    </w:p>
    <w:p w:rsidR="00A37F43" w:rsidRDefault="00F95387" w:rsidP="009949C4">
      <w:pPr>
        <w:pStyle w:val="a5"/>
        <w:jc w:val="both"/>
        <w:rPr>
          <w:rFonts w:ascii="Times New Roman" w:hAnsi="Times New Roman"/>
          <w:sz w:val="28"/>
          <w:szCs w:val="28"/>
        </w:rPr>
      </w:pPr>
      <w:r>
        <w:rPr>
          <w:rFonts w:ascii="Times New Roman" w:hAnsi="Times New Roman"/>
          <w:color w:val="000000" w:themeColor="text1"/>
          <w:sz w:val="28"/>
          <w:szCs w:val="28"/>
        </w:rPr>
        <w:t xml:space="preserve"> </w:t>
      </w:r>
      <w:r w:rsidR="00A37F43">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00A37F43">
        <w:rPr>
          <w:rFonts w:ascii="Times New Roman" w:hAnsi="Times New Roman"/>
          <w:color w:val="000000" w:themeColor="text1"/>
          <w:sz w:val="28"/>
          <w:szCs w:val="28"/>
        </w:rPr>
        <w:t xml:space="preserve">10. </w:t>
      </w:r>
      <w:r w:rsidR="00A37F43" w:rsidRPr="00A37F43">
        <w:rPr>
          <w:rFonts w:ascii="Times New Roman" w:hAnsi="Times New Roman"/>
          <w:sz w:val="28"/>
          <w:szCs w:val="28"/>
        </w:rPr>
        <w:t xml:space="preserve">Порядок заключения договоров на размещение нестационарного торгового объекта, в том числе сроки, порядок подачи и рассмотрения заявлений хозяйствующих субъектов, указанных в </w:t>
      </w:r>
      <w:hyperlink w:anchor="P55">
        <w:r w:rsidR="00A37F43" w:rsidRPr="00A37F43">
          <w:rPr>
            <w:rFonts w:ascii="Times New Roman" w:hAnsi="Times New Roman"/>
            <w:sz w:val="28"/>
            <w:szCs w:val="28"/>
          </w:rPr>
          <w:t>пунктах 7.1</w:t>
        </w:r>
      </w:hyperlink>
      <w:r w:rsidR="00A37F43" w:rsidRPr="00A37F43">
        <w:rPr>
          <w:rFonts w:ascii="Times New Roman" w:hAnsi="Times New Roman"/>
          <w:sz w:val="28"/>
          <w:szCs w:val="28"/>
        </w:rPr>
        <w:t xml:space="preserve">, </w:t>
      </w:r>
      <w:hyperlink w:anchor="P65">
        <w:r w:rsidR="00A37F43" w:rsidRPr="00A37F43">
          <w:rPr>
            <w:rFonts w:ascii="Times New Roman" w:hAnsi="Times New Roman"/>
            <w:sz w:val="28"/>
            <w:szCs w:val="28"/>
          </w:rPr>
          <w:t>9</w:t>
        </w:r>
      </w:hyperlink>
      <w:r w:rsidR="00A37F43" w:rsidRPr="00A37F43">
        <w:rPr>
          <w:rFonts w:ascii="Times New Roman" w:hAnsi="Times New Roman"/>
          <w:sz w:val="28"/>
          <w:szCs w:val="28"/>
        </w:rPr>
        <w:t xml:space="preserve"> настоящего Положения, определяются муниципальным правовым актом, который включает в себя также исчерпывающий перечень оснований для отказа в заключении (продлении срока действия) договоров на размещение </w:t>
      </w:r>
      <w:r w:rsidR="00A37F43">
        <w:rPr>
          <w:rFonts w:ascii="Times New Roman" w:hAnsi="Times New Roman"/>
          <w:sz w:val="28"/>
          <w:szCs w:val="28"/>
        </w:rPr>
        <w:t>нестационарного торгового объекта.</w:t>
      </w:r>
    </w:p>
    <w:p w:rsidR="00A37F43" w:rsidRPr="00A37F43" w:rsidRDefault="00A37F43" w:rsidP="009949C4">
      <w:pPr>
        <w:pStyle w:val="ConsPlusNormal"/>
        <w:spacing w:before="200"/>
        <w:ind w:firstLine="540"/>
        <w:jc w:val="both"/>
        <w:rPr>
          <w:rFonts w:ascii="Times New Roman" w:hAnsi="Times New Roman" w:cs="Times New Roman"/>
          <w:sz w:val="28"/>
          <w:szCs w:val="28"/>
        </w:rPr>
      </w:pPr>
      <w:r w:rsidRPr="00A37F43">
        <w:rPr>
          <w:rFonts w:ascii="Times New Roman" w:hAnsi="Times New Roman" w:cs="Times New Roman"/>
          <w:sz w:val="28"/>
          <w:szCs w:val="28"/>
        </w:rPr>
        <w:t xml:space="preserve">11. Настоящее Положение применяется в том числе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в течение срока проведения эксперимента, установленного Федеральным </w:t>
      </w:r>
      <w:hyperlink r:id="rId9">
        <w:r w:rsidRPr="00A37F43">
          <w:rPr>
            <w:rFonts w:ascii="Times New Roman" w:hAnsi="Times New Roman" w:cs="Times New Roman"/>
            <w:color w:val="0000FF"/>
            <w:sz w:val="28"/>
            <w:szCs w:val="28"/>
          </w:rPr>
          <w:t>законом</w:t>
        </w:r>
      </w:hyperlink>
      <w:r w:rsidRPr="00A37F43">
        <w:rPr>
          <w:rFonts w:ascii="Times New Roman" w:hAnsi="Times New Roman" w:cs="Times New Roman"/>
          <w:sz w:val="28"/>
          <w:szCs w:val="28"/>
        </w:rP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A37F43" w:rsidRDefault="00A37F43" w:rsidP="009949C4">
      <w:pPr>
        <w:pStyle w:val="a5"/>
        <w:jc w:val="both"/>
        <w:rPr>
          <w:rFonts w:ascii="Times New Roman" w:hAnsi="Times New Roman"/>
          <w:sz w:val="28"/>
          <w:szCs w:val="28"/>
        </w:rPr>
      </w:pPr>
    </w:p>
    <w:p w:rsidR="00A37F43" w:rsidRDefault="00A37F43" w:rsidP="00A06F56">
      <w:pPr>
        <w:pStyle w:val="a5"/>
        <w:jc w:val="right"/>
        <w:rPr>
          <w:rFonts w:ascii="Times New Roman" w:hAnsi="Times New Roman"/>
          <w:sz w:val="28"/>
          <w:szCs w:val="28"/>
        </w:rPr>
      </w:pPr>
    </w:p>
    <w:p w:rsidR="006578C3" w:rsidRDefault="006578C3" w:rsidP="00A06F56">
      <w:pPr>
        <w:pStyle w:val="a5"/>
        <w:jc w:val="right"/>
        <w:rPr>
          <w:rFonts w:ascii="Times New Roman" w:hAnsi="Times New Roman"/>
          <w:sz w:val="20"/>
          <w:szCs w:val="20"/>
        </w:rPr>
        <w:sectPr w:rsidR="006578C3" w:rsidSect="00C956E8">
          <w:headerReference w:type="default" r:id="rId10"/>
          <w:pgSz w:w="11906" w:h="16838"/>
          <w:pgMar w:top="0" w:right="851" w:bottom="567" w:left="1134" w:header="709" w:footer="709" w:gutter="0"/>
          <w:cols w:space="708"/>
          <w:docGrid w:linePitch="360"/>
        </w:sectPr>
      </w:pPr>
    </w:p>
    <w:p w:rsidR="00A06F56" w:rsidRPr="00D275DF" w:rsidRDefault="00A06F56" w:rsidP="00A06F56">
      <w:pPr>
        <w:pStyle w:val="a5"/>
        <w:jc w:val="right"/>
        <w:rPr>
          <w:rFonts w:ascii="Times New Roman" w:hAnsi="Times New Roman"/>
          <w:sz w:val="20"/>
          <w:szCs w:val="20"/>
        </w:rPr>
      </w:pPr>
      <w:r w:rsidRPr="00D275DF">
        <w:rPr>
          <w:rFonts w:ascii="Times New Roman" w:hAnsi="Times New Roman"/>
          <w:sz w:val="20"/>
          <w:szCs w:val="20"/>
        </w:rPr>
        <w:lastRenderedPageBreak/>
        <w:t>Приложение № 2 к постановлению</w:t>
      </w:r>
    </w:p>
    <w:p w:rsidR="00A06F56" w:rsidRPr="00D275DF" w:rsidRDefault="00A06F56" w:rsidP="00A06F56">
      <w:pPr>
        <w:pStyle w:val="a5"/>
        <w:jc w:val="right"/>
        <w:rPr>
          <w:rFonts w:ascii="Times New Roman" w:hAnsi="Times New Roman"/>
          <w:sz w:val="20"/>
          <w:szCs w:val="20"/>
        </w:rPr>
      </w:pPr>
      <w:r w:rsidRPr="00D275DF">
        <w:rPr>
          <w:rFonts w:ascii="Times New Roman" w:hAnsi="Times New Roman"/>
          <w:sz w:val="20"/>
          <w:szCs w:val="20"/>
        </w:rPr>
        <w:t xml:space="preserve">администрации </w:t>
      </w:r>
      <w:r w:rsidR="009949C4">
        <w:rPr>
          <w:rFonts w:ascii="Times New Roman" w:hAnsi="Times New Roman"/>
          <w:sz w:val="20"/>
          <w:szCs w:val="20"/>
        </w:rPr>
        <w:t>Приволжского</w:t>
      </w:r>
      <w:r w:rsidRPr="00D275DF">
        <w:rPr>
          <w:rFonts w:ascii="Times New Roman" w:hAnsi="Times New Roman"/>
          <w:sz w:val="20"/>
          <w:szCs w:val="20"/>
        </w:rPr>
        <w:t xml:space="preserve"> муниципального </w:t>
      </w:r>
    </w:p>
    <w:p w:rsidR="00A06F56" w:rsidRPr="00D275DF" w:rsidRDefault="00A06F56" w:rsidP="00A06F56">
      <w:pPr>
        <w:pStyle w:val="a5"/>
        <w:jc w:val="right"/>
        <w:rPr>
          <w:rFonts w:ascii="Times New Roman" w:hAnsi="Times New Roman"/>
          <w:sz w:val="20"/>
          <w:szCs w:val="20"/>
        </w:rPr>
      </w:pPr>
      <w:r w:rsidRPr="00D275DF">
        <w:rPr>
          <w:rFonts w:ascii="Times New Roman" w:hAnsi="Times New Roman"/>
          <w:sz w:val="20"/>
          <w:szCs w:val="20"/>
        </w:rPr>
        <w:t>образования</w:t>
      </w:r>
      <w:r>
        <w:rPr>
          <w:rFonts w:ascii="Times New Roman" w:hAnsi="Times New Roman"/>
          <w:sz w:val="20"/>
          <w:szCs w:val="20"/>
        </w:rPr>
        <w:t xml:space="preserve"> </w:t>
      </w:r>
      <w:r w:rsidRPr="00B33D30">
        <w:rPr>
          <w:rFonts w:ascii="Times New Roman" w:hAnsi="Times New Roman"/>
          <w:sz w:val="20"/>
          <w:szCs w:val="20"/>
        </w:rPr>
        <w:t xml:space="preserve">№  </w:t>
      </w:r>
      <w:r w:rsidR="00B33D30" w:rsidRPr="00B33D30">
        <w:rPr>
          <w:rFonts w:ascii="Times New Roman" w:hAnsi="Times New Roman"/>
          <w:sz w:val="20"/>
          <w:szCs w:val="20"/>
        </w:rPr>
        <w:t>12</w:t>
      </w:r>
      <w:r w:rsidRPr="00B33D30">
        <w:rPr>
          <w:rFonts w:ascii="Times New Roman" w:hAnsi="Times New Roman"/>
          <w:sz w:val="20"/>
          <w:szCs w:val="20"/>
        </w:rPr>
        <w:t xml:space="preserve"> от 0</w:t>
      </w:r>
      <w:r w:rsidR="00B33D30" w:rsidRPr="00B33D30">
        <w:rPr>
          <w:rFonts w:ascii="Times New Roman" w:hAnsi="Times New Roman"/>
          <w:sz w:val="20"/>
          <w:szCs w:val="20"/>
        </w:rPr>
        <w:t>7</w:t>
      </w:r>
      <w:r w:rsidRPr="00B33D30">
        <w:rPr>
          <w:rFonts w:ascii="Times New Roman" w:hAnsi="Times New Roman"/>
          <w:sz w:val="20"/>
          <w:szCs w:val="20"/>
        </w:rPr>
        <w:t>.</w:t>
      </w:r>
      <w:r w:rsidR="00B33D30" w:rsidRPr="00B33D30">
        <w:rPr>
          <w:rFonts w:ascii="Times New Roman" w:hAnsi="Times New Roman"/>
          <w:sz w:val="20"/>
          <w:szCs w:val="20"/>
        </w:rPr>
        <w:t>03</w:t>
      </w:r>
      <w:r w:rsidRPr="00B33D30">
        <w:rPr>
          <w:rFonts w:ascii="Times New Roman" w:hAnsi="Times New Roman"/>
          <w:sz w:val="20"/>
          <w:szCs w:val="20"/>
        </w:rPr>
        <w:t>.202</w:t>
      </w:r>
      <w:r w:rsidR="00B33D30" w:rsidRPr="00B33D30">
        <w:rPr>
          <w:rFonts w:ascii="Times New Roman" w:hAnsi="Times New Roman"/>
          <w:sz w:val="20"/>
          <w:szCs w:val="20"/>
        </w:rPr>
        <w:t>4</w:t>
      </w:r>
      <w:r w:rsidRPr="00B33D30">
        <w:rPr>
          <w:rFonts w:ascii="Times New Roman" w:hAnsi="Times New Roman"/>
          <w:sz w:val="20"/>
          <w:szCs w:val="20"/>
        </w:rPr>
        <w:t xml:space="preserve"> г.</w:t>
      </w:r>
    </w:p>
    <w:p w:rsidR="009949C4" w:rsidRPr="006C7849" w:rsidRDefault="009949C4" w:rsidP="009949C4">
      <w:pPr>
        <w:pStyle w:val="a5"/>
        <w:tabs>
          <w:tab w:val="left" w:pos="6345"/>
        </w:tabs>
        <w:jc w:val="center"/>
        <w:rPr>
          <w:rFonts w:ascii="Times New Roman" w:hAnsi="Times New Roman"/>
          <w:b/>
        </w:rPr>
      </w:pPr>
      <w:r w:rsidRPr="006C7849">
        <w:rPr>
          <w:rFonts w:ascii="Times New Roman" w:hAnsi="Times New Roman"/>
          <w:b/>
        </w:rPr>
        <w:t>СХЕМА</w:t>
      </w:r>
    </w:p>
    <w:p w:rsidR="009949C4" w:rsidRPr="006C7849" w:rsidRDefault="009949C4" w:rsidP="009949C4">
      <w:pPr>
        <w:pStyle w:val="a5"/>
        <w:jc w:val="center"/>
        <w:rPr>
          <w:rFonts w:ascii="Times New Roman" w:hAnsi="Times New Roman"/>
          <w:b/>
        </w:rPr>
      </w:pPr>
      <w:r w:rsidRPr="006C7849">
        <w:rPr>
          <w:rFonts w:ascii="Times New Roman" w:hAnsi="Times New Roman"/>
          <w:b/>
        </w:rPr>
        <w:t>размещения нестационарных торговых объектов на территории Приволжского муниципального образования Ровенского муниципального района Саратовской области на 2021-2025г.г.</w:t>
      </w:r>
    </w:p>
    <w:p w:rsidR="009949C4" w:rsidRPr="006C7849" w:rsidRDefault="009949C4" w:rsidP="009949C4">
      <w:pPr>
        <w:jc w:val="center"/>
        <w:rPr>
          <w:rFonts w:ascii="Times New Roman" w:eastAsia="Times New Roman" w:hAnsi="Times New Roman" w:cs="Times New Roman"/>
          <w:b/>
          <w:sz w:val="25"/>
          <w:szCs w:val="25"/>
        </w:rPr>
      </w:pPr>
    </w:p>
    <w:tbl>
      <w:tblPr>
        <w:tblW w:w="160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4252"/>
        <w:gridCol w:w="2694"/>
        <w:gridCol w:w="1701"/>
        <w:gridCol w:w="850"/>
        <w:gridCol w:w="1418"/>
        <w:gridCol w:w="3402"/>
        <w:gridCol w:w="1167"/>
      </w:tblGrid>
      <w:tr w:rsidR="00250E1E" w:rsidRPr="00C956E8" w:rsidTr="00250E1E">
        <w:trPr>
          <w:trHeight w:val="3977"/>
        </w:trPr>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 п.п</w:t>
            </w:r>
          </w:p>
        </w:tc>
        <w:tc>
          <w:tcPr>
            <w:tcW w:w="4252" w:type="dxa"/>
          </w:tcPr>
          <w:p w:rsidR="009949C4" w:rsidRPr="00C956E8" w:rsidRDefault="009949C4" w:rsidP="009949C4">
            <w:pPr>
              <w:tabs>
                <w:tab w:val="right" w:pos="3037"/>
              </w:tabs>
              <w:ind w:left="201" w:right="34"/>
              <w:jc w:val="center"/>
              <w:rPr>
                <w:rFonts w:ascii="Times New Roman" w:eastAsia="Times New Roman" w:hAnsi="Times New Roman" w:cs="Times New Roman"/>
                <w:b/>
              </w:rPr>
            </w:pPr>
            <w:r w:rsidRPr="00C956E8">
              <w:rPr>
                <w:rFonts w:ascii="Times New Roman" w:eastAsia="Times New Roman" w:hAnsi="Times New Roman" w:cs="Times New Roman"/>
                <w:b/>
              </w:rPr>
              <w:t>Адрес или адресное обозначение НТО с указанием улиц, дорог, проездов, иных ориентиров, относительно которых расположен нестационарный торговый объект, с указанием расстояний от границ нестационарного торгового объекта до указанных ориентиров</w:t>
            </w:r>
          </w:p>
        </w:tc>
        <w:tc>
          <w:tcPr>
            <w:tcW w:w="2694"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 xml:space="preserve">Тип торгового предприятия(торговый павильон, киоск, торговая палатка и иные нестационарные торговые объекты) в соответствии с </w:t>
            </w:r>
            <w:r w:rsidRPr="00C956E8">
              <w:rPr>
                <w:rFonts w:ascii="Times New Roman" w:hAnsi="Times New Roman" w:cs="Times New Roman"/>
                <w:b/>
              </w:rPr>
              <w:t>ГОСТ Р 51303-2023 национальный стандарт Российской Федерации. Торговля. Термины и определения»</w:t>
            </w:r>
          </w:p>
        </w:tc>
        <w:tc>
          <w:tcPr>
            <w:tcW w:w="1701"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Группы товаров</w:t>
            </w:r>
          </w:p>
        </w:tc>
        <w:tc>
          <w:tcPr>
            <w:tcW w:w="850"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Размер площади размещения</w:t>
            </w:r>
          </w:p>
        </w:tc>
        <w:tc>
          <w:tcPr>
            <w:tcW w:w="141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Период функционирования НТО</w:t>
            </w:r>
          </w:p>
        </w:tc>
        <w:tc>
          <w:tcPr>
            <w:tcW w:w="3402"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Основания для размещения НТО (договор на размещение нестационарного торгового объекта, разрешение или иная документация, либо указывается информация о том, что место размещения свободно и планируется к размещению НТО</w:t>
            </w:r>
          </w:p>
        </w:tc>
        <w:tc>
          <w:tcPr>
            <w:tcW w:w="1167"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Сведения об использовании НТО субъектами малого или среднего предпринимательства(+) или(-)</w:t>
            </w:r>
          </w:p>
        </w:tc>
      </w:tr>
      <w:tr w:rsidR="00250E1E" w:rsidRPr="00C956E8" w:rsidTr="00250E1E">
        <w:trPr>
          <w:trHeight w:val="676"/>
        </w:trPr>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С. Приволжское возле дома по адресу: </w:t>
            </w:r>
          </w:p>
          <w:p w:rsidR="009949C4" w:rsidRPr="00C956E8" w:rsidRDefault="009949C4" w:rsidP="009949C4">
            <w:pPr>
              <w:pStyle w:val="a5"/>
              <w:rPr>
                <w:rFonts w:ascii="Times New Roman" w:hAnsi="Times New Roman"/>
              </w:rPr>
            </w:pPr>
            <w:r w:rsidRPr="00C956E8">
              <w:rPr>
                <w:rFonts w:ascii="Times New Roman" w:hAnsi="Times New Roman"/>
              </w:rPr>
              <w:t>ул. Советская. д.51</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Промышленные товары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4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января по 31 декабря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С. Приволжское возле дома по адресу: </w:t>
            </w:r>
          </w:p>
          <w:p w:rsidR="009949C4" w:rsidRPr="00C956E8" w:rsidRDefault="009949C4" w:rsidP="009949C4">
            <w:pPr>
              <w:pStyle w:val="a5"/>
              <w:rPr>
                <w:rFonts w:ascii="Times New Roman" w:hAnsi="Times New Roman"/>
              </w:rPr>
            </w:pPr>
            <w:r w:rsidRPr="00C956E8">
              <w:rPr>
                <w:rFonts w:ascii="Times New Roman" w:hAnsi="Times New Roman"/>
              </w:rPr>
              <w:t>ул. Советская, д.45</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Продовольственные товары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4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января по 31 декабря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С. Приволжское возле дома по адресу: </w:t>
            </w:r>
          </w:p>
          <w:p w:rsidR="009949C4" w:rsidRPr="00C956E8" w:rsidRDefault="009949C4" w:rsidP="009949C4">
            <w:pPr>
              <w:pStyle w:val="a5"/>
              <w:rPr>
                <w:rFonts w:ascii="Times New Roman" w:hAnsi="Times New Roman"/>
              </w:rPr>
            </w:pPr>
            <w:r w:rsidRPr="00C956E8">
              <w:rPr>
                <w:rFonts w:ascii="Times New Roman" w:hAnsi="Times New Roman"/>
              </w:rPr>
              <w:t>ул. Советская, 58</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Овощи, фрукты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2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мая по 30 сентября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w:t>
            </w:r>
          </w:p>
        </w:tc>
        <w:tc>
          <w:tcPr>
            <w:tcW w:w="4252" w:type="dxa"/>
          </w:tcPr>
          <w:p w:rsidR="009949C4" w:rsidRDefault="009949C4" w:rsidP="00C956E8">
            <w:pPr>
              <w:pStyle w:val="a5"/>
              <w:rPr>
                <w:rFonts w:ascii="Times New Roman" w:hAnsi="Times New Roman"/>
              </w:rPr>
            </w:pPr>
            <w:r w:rsidRPr="00C956E8">
              <w:rPr>
                <w:rFonts w:ascii="Times New Roman" w:hAnsi="Times New Roman"/>
              </w:rPr>
              <w:t>С. Приволжское возле дома по адресу</w:t>
            </w:r>
          </w:p>
          <w:p w:rsidR="00C956E8" w:rsidRPr="00C956E8" w:rsidRDefault="00C956E8" w:rsidP="00C956E8">
            <w:pPr>
              <w:pStyle w:val="a5"/>
              <w:rPr>
                <w:rFonts w:ascii="Times New Roman" w:hAnsi="Times New Roman"/>
              </w:rPr>
            </w:pP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Предметы одежды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5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 xml:space="preserve">С 01 января по 31 </w:t>
            </w:r>
            <w:r w:rsidRPr="00C956E8">
              <w:rPr>
                <w:rFonts w:ascii="Times New Roman" w:hAnsi="Times New Roman"/>
              </w:rPr>
              <w:lastRenderedPageBreak/>
              <w:t>декабря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lastRenderedPageBreak/>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rPr>
          <w:trHeight w:val="796"/>
        </w:trPr>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lastRenderedPageBreak/>
              <w:t>5</w:t>
            </w:r>
          </w:p>
        </w:tc>
        <w:tc>
          <w:tcPr>
            <w:tcW w:w="4252" w:type="dxa"/>
          </w:tcPr>
          <w:p w:rsidR="00C956E8" w:rsidRDefault="009949C4" w:rsidP="00C956E8">
            <w:pPr>
              <w:pStyle w:val="a5"/>
              <w:rPr>
                <w:rFonts w:ascii="Times New Roman" w:hAnsi="Times New Roman"/>
              </w:rPr>
            </w:pPr>
            <w:r w:rsidRPr="00C956E8">
              <w:rPr>
                <w:rFonts w:ascii="Times New Roman" w:hAnsi="Times New Roman"/>
              </w:rPr>
              <w:t xml:space="preserve">С. Приволжское возле дома по адресу: </w:t>
            </w:r>
          </w:p>
          <w:p w:rsidR="009949C4" w:rsidRPr="00C956E8" w:rsidRDefault="009949C4" w:rsidP="00C956E8">
            <w:pPr>
              <w:pStyle w:val="a5"/>
              <w:rPr>
                <w:rFonts w:ascii="Times New Roman" w:hAnsi="Times New Roman"/>
              </w:rPr>
            </w:pPr>
            <w:r w:rsidRPr="00C956E8">
              <w:rPr>
                <w:rFonts w:ascii="Times New Roman" w:hAnsi="Times New Roman"/>
              </w:rPr>
              <w:t>л. Советская. д.64</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Хлебобулочные изделия</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2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января по 31 декабря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6</w:t>
            </w:r>
          </w:p>
        </w:tc>
        <w:tc>
          <w:tcPr>
            <w:tcW w:w="4252" w:type="dxa"/>
          </w:tcPr>
          <w:p w:rsidR="00C956E8" w:rsidRDefault="009949C4" w:rsidP="00C956E8">
            <w:pPr>
              <w:pStyle w:val="a5"/>
              <w:rPr>
                <w:rFonts w:ascii="Times New Roman" w:hAnsi="Times New Roman"/>
              </w:rPr>
            </w:pPr>
            <w:r w:rsidRPr="00C956E8">
              <w:rPr>
                <w:rFonts w:ascii="Times New Roman" w:hAnsi="Times New Roman"/>
              </w:rPr>
              <w:t>С. Приволжское возле дома по адресу:</w:t>
            </w:r>
          </w:p>
          <w:p w:rsidR="009949C4" w:rsidRPr="00C956E8" w:rsidRDefault="009949C4" w:rsidP="00C956E8">
            <w:pPr>
              <w:pStyle w:val="a5"/>
              <w:rPr>
                <w:rFonts w:ascii="Times New Roman" w:hAnsi="Times New Roman"/>
              </w:rPr>
            </w:pPr>
            <w:r w:rsidRPr="00C956E8">
              <w:rPr>
                <w:rFonts w:ascii="Times New Roman" w:hAnsi="Times New Roman"/>
              </w:rPr>
              <w:t>с. Приволжское ул. Советская,д.62</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Рассада</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2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мая по 30 июня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7</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8</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9</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10</w:t>
            </w:r>
          </w:p>
        </w:tc>
        <w:tc>
          <w:tcPr>
            <w:tcW w:w="4252" w:type="dxa"/>
          </w:tcPr>
          <w:p w:rsidR="00C956E8" w:rsidRDefault="009949C4" w:rsidP="00C956E8">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C956E8">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rPr>
          <w:trHeight w:val="274"/>
        </w:trPr>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11</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12</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13</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14</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15</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16</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lastRenderedPageBreak/>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lastRenderedPageBreak/>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 xml:space="preserve">Бахчевые </w:t>
            </w:r>
            <w:r w:rsidRPr="00C956E8">
              <w:rPr>
                <w:rFonts w:ascii="Times New Roman" w:hAnsi="Times New Roman"/>
              </w:rPr>
              <w:lastRenderedPageBreak/>
              <w:t>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lastRenderedPageBreak/>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 xml:space="preserve">С 01 августа </w:t>
            </w:r>
            <w:r w:rsidRPr="00C956E8">
              <w:rPr>
                <w:rFonts w:ascii="Times New Roman" w:hAnsi="Times New Roman"/>
              </w:rPr>
              <w:lastRenderedPageBreak/>
              <w:t>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lastRenderedPageBreak/>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lastRenderedPageBreak/>
              <w:t>17</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18</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19</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20</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21</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22</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23</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24</w:t>
            </w:r>
          </w:p>
        </w:tc>
        <w:tc>
          <w:tcPr>
            <w:tcW w:w="4252" w:type="dxa"/>
          </w:tcPr>
          <w:p w:rsidR="00C956E8" w:rsidRDefault="009949C4" w:rsidP="00C956E8">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C956E8">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25</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26</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27</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lastRenderedPageBreak/>
              <w:t>28</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29</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30</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31</w:t>
            </w:r>
          </w:p>
        </w:tc>
        <w:tc>
          <w:tcPr>
            <w:tcW w:w="4252" w:type="dxa"/>
          </w:tcPr>
          <w:p w:rsidR="00C956E8" w:rsidRDefault="009949C4" w:rsidP="00C956E8">
            <w:pPr>
              <w:pStyle w:val="a5"/>
              <w:rPr>
                <w:rFonts w:ascii="Times New Roman" w:hAnsi="Times New Roman"/>
              </w:rPr>
            </w:pPr>
            <w:r w:rsidRPr="00C956E8">
              <w:rPr>
                <w:rFonts w:ascii="Times New Roman" w:hAnsi="Times New Roman"/>
              </w:rPr>
              <w:t>- на северо-западе проезда  Центральный</w:t>
            </w:r>
          </w:p>
          <w:p w:rsidR="009949C4" w:rsidRPr="00C956E8" w:rsidRDefault="009949C4" w:rsidP="00C956E8">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32</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33</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34</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35</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36</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37</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38</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39</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с. Приволжское  на расстоянии 80 метров </w:t>
            </w:r>
            <w:r w:rsidRPr="00C956E8">
              <w:rPr>
                <w:rFonts w:ascii="Times New Roman" w:hAnsi="Times New Roman"/>
              </w:rPr>
              <w:lastRenderedPageBreak/>
              <w:t>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lastRenderedPageBreak/>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 xml:space="preserve">С 01 августа по 31 </w:t>
            </w:r>
            <w:r w:rsidRPr="00C956E8">
              <w:rPr>
                <w:rFonts w:ascii="Times New Roman" w:hAnsi="Times New Roman"/>
              </w:rPr>
              <w:lastRenderedPageBreak/>
              <w:t>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lastRenderedPageBreak/>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lastRenderedPageBreak/>
              <w:t>40</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 xml:space="preserve"> 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41</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 на северо-западе проезда  Центральный  </w:t>
            </w:r>
          </w:p>
          <w:p w:rsidR="009949C4" w:rsidRPr="00C956E8" w:rsidRDefault="009949C4" w:rsidP="009949C4">
            <w:pPr>
              <w:pStyle w:val="a5"/>
              <w:rPr>
                <w:rFonts w:ascii="Times New Roman" w:hAnsi="Times New Roman"/>
              </w:rPr>
            </w:pPr>
            <w:r w:rsidRPr="00C956E8">
              <w:rPr>
                <w:rFonts w:ascii="Times New Roman" w:hAnsi="Times New Roman"/>
              </w:rPr>
              <w:t>с. Приволжское  на расстоянии 80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9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42</w:t>
            </w:r>
          </w:p>
        </w:tc>
        <w:tc>
          <w:tcPr>
            <w:tcW w:w="4252" w:type="dxa"/>
          </w:tcPr>
          <w:p w:rsidR="009949C4" w:rsidRPr="00C956E8" w:rsidRDefault="009949C4" w:rsidP="009949C4">
            <w:pPr>
              <w:pStyle w:val="a5"/>
              <w:rPr>
                <w:rFonts w:ascii="Times New Roman" w:hAnsi="Times New Roman"/>
              </w:rPr>
            </w:pPr>
            <w:r w:rsidRPr="00C956E8">
              <w:rPr>
                <w:rFonts w:ascii="Times New Roman" w:hAnsi="Times New Roman"/>
              </w:rPr>
              <w:t>на северо-востоке с. Яблоновка  в сторону полей –напротив остановки на расстоянии 50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6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43</w:t>
            </w:r>
          </w:p>
        </w:tc>
        <w:tc>
          <w:tcPr>
            <w:tcW w:w="4252" w:type="dxa"/>
          </w:tcPr>
          <w:p w:rsidR="009949C4" w:rsidRPr="00C956E8" w:rsidRDefault="009949C4" w:rsidP="009949C4">
            <w:pPr>
              <w:pStyle w:val="a5"/>
              <w:rPr>
                <w:rFonts w:ascii="Times New Roman" w:hAnsi="Times New Roman"/>
              </w:rPr>
            </w:pPr>
            <w:r w:rsidRPr="00C956E8">
              <w:rPr>
                <w:rFonts w:ascii="Times New Roman" w:hAnsi="Times New Roman"/>
              </w:rPr>
              <w:t>на северо-востоке с. Яблоновка  в сторону полей –напротив остановки на расстоянии 50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6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44</w:t>
            </w:r>
          </w:p>
        </w:tc>
        <w:tc>
          <w:tcPr>
            <w:tcW w:w="4252" w:type="dxa"/>
          </w:tcPr>
          <w:p w:rsidR="009949C4" w:rsidRPr="00C956E8" w:rsidRDefault="009949C4" w:rsidP="009949C4">
            <w:pPr>
              <w:pStyle w:val="a5"/>
              <w:rPr>
                <w:rFonts w:ascii="Times New Roman" w:hAnsi="Times New Roman"/>
              </w:rPr>
            </w:pPr>
            <w:r w:rsidRPr="00C956E8">
              <w:rPr>
                <w:rFonts w:ascii="Times New Roman" w:hAnsi="Times New Roman"/>
              </w:rPr>
              <w:t>на северо-востоке с. Яблоновка  в сторону полей –напротив остановки на расстоянии 50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6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45</w:t>
            </w:r>
          </w:p>
        </w:tc>
        <w:tc>
          <w:tcPr>
            <w:tcW w:w="4252" w:type="dxa"/>
          </w:tcPr>
          <w:p w:rsidR="009949C4" w:rsidRPr="00C956E8" w:rsidRDefault="009949C4" w:rsidP="009949C4">
            <w:pPr>
              <w:pStyle w:val="a5"/>
              <w:rPr>
                <w:rFonts w:ascii="Times New Roman" w:hAnsi="Times New Roman"/>
              </w:rPr>
            </w:pPr>
            <w:r w:rsidRPr="00C956E8">
              <w:rPr>
                <w:rFonts w:ascii="Times New Roman" w:hAnsi="Times New Roman"/>
              </w:rPr>
              <w:t>на северо-востоке с. Яблоновка  в сторону полей – напротив остановки на расстоянии 50 метров от трассы «Энгельс-Ровное».</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6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46</w:t>
            </w:r>
          </w:p>
        </w:tc>
        <w:tc>
          <w:tcPr>
            <w:tcW w:w="4252" w:type="dxa"/>
          </w:tcPr>
          <w:p w:rsidR="009949C4" w:rsidRPr="00C956E8" w:rsidRDefault="009949C4" w:rsidP="009949C4">
            <w:pPr>
              <w:pStyle w:val="a5"/>
              <w:rPr>
                <w:rFonts w:ascii="Times New Roman" w:hAnsi="Times New Roman"/>
              </w:rPr>
            </w:pPr>
            <w:r w:rsidRPr="00C956E8">
              <w:rPr>
                <w:rFonts w:ascii="Times New Roman" w:hAnsi="Times New Roman"/>
              </w:rPr>
              <w:t>С. Приволжское возле дома по адресу: ул. Советская  д.64</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Печатная продукция</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2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января по 31 декабря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47</w:t>
            </w:r>
          </w:p>
        </w:tc>
        <w:tc>
          <w:tcPr>
            <w:tcW w:w="4252" w:type="dxa"/>
          </w:tcPr>
          <w:p w:rsidR="00C956E8" w:rsidRDefault="009949C4" w:rsidP="009949C4">
            <w:pPr>
              <w:pStyle w:val="a5"/>
              <w:rPr>
                <w:rFonts w:ascii="Times New Roman" w:hAnsi="Times New Roman"/>
              </w:rPr>
            </w:pPr>
            <w:r w:rsidRPr="00C956E8">
              <w:rPr>
                <w:rFonts w:ascii="Times New Roman" w:hAnsi="Times New Roman"/>
              </w:rPr>
              <w:t xml:space="preserve">С. Приволжское возле дома по адресу: </w:t>
            </w:r>
          </w:p>
          <w:p w:rsidR="009949C4" w:rsidRPr="00C956E8" w:rsidRDefault="009949C4" w:rsidP="009949C4">
            <w:pPr>
              <w:pStyle w:val="a5"/>
              <w:rPr>
                <w:rFonts w:ascii="Times New Roman" w:hAnsi="Times New Roman"/>
              </w:rPr>
            </w:pPr>
            <w:r w:rsidRPr="00C956E8">
              <w:rPr>
                <w:rFonts w:ascii="Times New Roman" w:hAnsi="Times New Roman"/>
              </w:rPr>
              <w:t>ул. Советская  д.62</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Торговая палатка</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Продукция общепита</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6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января по 31 декабря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r w:rsidR="00250E1E" w:rsidRPr="00C956E8" w:rsidTr="00250E1E">
        <w:tc>
          <w:tcPr>
            <w:tcW w:w="568" w:type="dxa"/>
          </w:tcPr>
          <w:p w:rsidR="009949C4" w:rsidRPr="00C956E8" w:rsidRDefault="009949C4" w:rsidP="009949C4">
            <w:pPr>
              <w:jc w:val="center"/>
              <w:rPr>
                <w:rFonts w:ascii="Times New Roman" w:eastAsia="Times New Roman" w:hAnsi="Times New Roman" w:cs="Times New Roman"/>
                <w:b/>
              </w:rPr>
            </w:pPr>
            <w:r w:rsidRPr="00C956E8">
              <w:rPr>
                <w:rFonts w:ascii="Times New Roman" w:eastAsia="Times New Roman" w:hAnsi="Times New Roman" w:cs="Times New Roman"/>
                <w:b/>
              </w:rPr>
              <w:t>48</w:t>
            </w:r>
          </w:p>
        </w:tc>
        <w:tc>
          <w:tcPr>
            <w:tcW w:w="4252" w:type="dxa"/>
          </w:tcPr>
          <w:p w:rsidR="009949C4" w:rsidRPr="00C956E8" w:rsidRDefault="009949C4" w:rsidP="009949C4">
            <w:pPr>
              <w:pStyle w:val="a5"/>
              <w:rPr>
                <w:rFonts w:ascii="Times New Roman" w:hAnsi="Times New Roman"/>
              </w:rPr>
            </w:pPr>
            <w:r w:rsidRPr="00C956E8">
              <w:rPr>
                <w:rFonts w:ascii="Times New Roman" w:hAnsi="Times New Roman"/>
              </w:rPr>
              <w:t>С. Яблоновка на юг 1000 м от села Яблоновка</w:t>
            </w:r>
          </w:p>
        </w:tc>
        <w:tc>
          <w:tcPr>
            <w:tcW w:w="2694" w:type="dxa"/>
          </w:tcPr>
          <w:p w:rsidR="009949C4" w:rsidRPr="00C956E8" w:rsidRDefault="009949C4" w:rsidP="009949C4">
            <w:pPr>
              <w:pStyle w:val="a5"/>
              <w:rPr>
                <w:rFonts w:ascii="Times New Roman" w:hAnsi="Times New Roman"/>
              </w:rPr>
            </w:pPr>
            <w:r w:rsidRPr="00C956E8">
              <w:rPr>
                <w:rFonts w:ascii="Times New Roman" w:hAnsi="Times New Roman"/>
              </w:rPr>
              <w:t>Бахчевой развал</w:t>
            </w:r>
          </w:p>
        </w:tc>
        <w:tc>
          <w:tcPr>
            <w:tcW w:w="1701" w:type="dxa"/>
          </w:tcPr>
          <w:p w:rsidR="009949C4" w:rsidRPr="00C956E8" w:rsidRDefault="009949C4" w:rsidP="009949C4">
            <w:pPr>
              <w:pStyle w:val="a5"/>
              <w:rPr>
                <w:rFonts w:ascii="Times New Roman" w:hAnsi="Times New Roman"/>
              </w:rPr>
            </w:pPr>
            <w:r w:rsidRPr="00C956E8">
              <w:rPr>
                <w:rFonts w:ascii="Times New Roman" w:hAnsi="Times New Roman"/>
              </w:rPr>
              <w:t>Бахчевые культуры, овощи.</w:t>
            </w:r>
          </w:p>
        </w:tc>
        <w:tc>
          <w:tcPr>
            <w:tcW w:w="850"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6 кв.м</w:t>
            </w:r>
          </w:p>
        </w:tc>
        <w:tc>
          <w:tcPr>
            <w:tcW w:w="1418" w:type="dxa"/>
          </w:tcPr>
          <w:p w:rsidR="009949C4" w:rsidRPr="00C956E8" w:rsidRDefault="009949C4" w:rsidP="009949C4">
            <w:pPr>
              <w:pStyle w:val="a5"/>
              <w:rPr>
                <w:rFonts w:ascii="Times New Roman" w:hAnsi="Times New Roman"/>
              </w:rPr>
            </w:pPr>
            <w:r w:rsidRPr="00C956E8">
              <w:rPr>
                <w:rFonts w:ascii="Times New Roman" w:hAnsi="Times New Roman"/>
              </w:rPr>
              <w:t>С 01 августа по 31 октября</w:t>
            </w:r>
          </w:p>
        </w:tc>
        <w:tc>
          <w:tcPr>
            <w:tcW w:w="3402"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Свободно для размещения НТО</w:t>
            </w:r>
          </w:p>
        </w:tc>
        <w:tc>
          <w:tcPr>
            <w:tcW w:w="1167" w:type="dxa"/>
          </w:tcPr>
          <w:p w:rsidR="009949C4" w:rsidRPr="00C956E8" w:rsidRDefault="009949C4" w:rsidP="009949C4">
            <w:pPr>
              <w:jc w:val="center"/>
              <w:rPr>
                <w:rFonts w:ascii="Times New Roman" w:eastAsia="Times New Roman" w:hAnsi="Times New Roman" w:cs="Times New Roman"/>
              </w:rPr>
            </w:pPr>
            <w:r w:rsidRPr="00C956E8">
              <w:rPr>
                <w:rFonts w:ascii="Times New Roman" w:eastAsia="Times New Roman" w:hAnsi="Times New Roman" w:cs="Times New Roman"/>
              </w:rPr>
              <w:t>+</w:t>
            </w:r>
          </w:p>
        </w:tc>
      </w:tr>
    </w:tbl>
    <w:p w:rsidR="009949C4" w:rsidRPr="006C7849" w:rsidRDefault="009949C4" w:rsidP="009949C4">
      <w:pPr>
        <w:pStyle w:val="a5"/>
        <w:rPr>
          <w:rFonts w:ascii="Times New Roman" w:hAnsi="Times New Roman"/>
          <w:b/>
          <w:bCs/>
          <w:sz w:val="28"/>
          <w:szCs w:val="28"/>
        </w:rPr>
      </w:pPr>
    </w:p>
    <w:p w:rsidR="009949C4" w:rsidRPr="006C7849" w:rsidRDefault="009949C4" w:rsidP="009949C4"/>
    <w:p w:rsidR="00A06F56" w:rsidRPr="00C72678" w:rsidRDefault="00A06F56" w:rsidP="009949C4">
      <w:pPr>
        <w:pStyle w:val="a5"/>
        <w:jc w:val="both"/>
        <w:rPr>
          <w:rFonts w:ascii="Times New Roman" w:hAnsi="Times New Roman"/>
        </w:rPr>
      </w:pPr>
    </w:p>
    <w:sectPr w:rsidR="00A06F56" w:rsidRPr="00C72678" w:rsidSect="00C956E8">
      <w:pgSz w:w="16838" w:h="11906" w:orient="landscape"/>
      <w:pgMar w:top="0" w:right="567" w:bottom="170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02B" w:rsidRDefault="0062402B" w:rsidP="00C37B7A">
      <w:pPr>
        <w:spacing w:after="0" w:line="240" w:lineRule="auto"/>
      </w:pPr>
      <w:r>
        <w:separator/>
      </w:r>
    </w:p>
  </w:endnote>
  <w:endnote w:type="continuationSeparator" w:id="1">
    <w:p w:rsidR="0062402B" w:rsidRDefault="0062402B" w:rsidP="00C37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02B" w:rsidRDefault="0062402B" w:rsidP="00C37B7A">
      <w:pPr>
        <w:spacing w:after="0" w:line="240" w:lineRule="auto"/>
      </w:pPr>
      <w:r>
        <w:separator/>
      </w:r>
    </w:p>
  </w:footnote>
  <w:footnote w:type="continuationSeparator" w:id="1">
    <w:p w:rsidR="0062402B" w:rsidRDefault="0062402B" w:rsidP="00C37B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9C4" w:rsidRPr="00C956E8" w:rsidRDefault="009949C4" w:rsidP="00C956E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20B18"/>
    <w:multiLevelType w:val="hybridMultilevel"/>
    <w:tmpl w:val="22C67FF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297C9F"/>
    <w:multiLevelType w:val="hybridMultilevel"/>
    <w:tmpl w:val="110EC96A"/>
    <w:lvl w:ilvl="0" w:tplc="966C512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9069A"/>
    <w:rsid w:val="00016F80"/>
    <w:rsid w:val="000351C8"/>
    <w:rsid w:val="000C5386"/>
    <w:rsid w:val="000D2602"/>
    <w:rsid w:val="000F0B0C"/>
    <w:rsid w:val="001048F0"/>
    <w:rsid w:val="0011679C"/>
    <w:rsid w:val="001558DB"/>
    <w:rsid w:val="00195C09"/>
    <w:rsid w:val="00197CEB"/>
    <w:rsid w:val="001B4E3E"/>
    <w:rsid w:val="001C3F34"/>
    <w:rsid w:val="001F728B"/>
    <w:rsid w:val="002227F4"/>
    <w:rsid w:val="00250E1E"/>
    <w:rsid w:val="002648FF"/>
    <w:rsid w:val="00294D8A"/>
    <w:rsid w:val="00296B39"/>
    <w:rsid w:val="002A10BA"/>
    <w:rsid w:val="002C304F"/>
    <w:rsid w:val="00306A23"/>
    <w:rsid w:val="003266D0"/>
    <w:rsid w:val="00343458"/>
    <w:rsid w:val="00367770"/>
    <w:rsid w:val="003A53EE"/>
    <w:rsid w:val="004055C7"/>
    <w:rsid w:val="00415141"/>
    <w:rsid w:val="004B1E49"/>
    <w:rsid w:val="004E37AD"/>
    <w:rsid w:val="00544DDD"/>
    <w:rsid w:val="00550602"/>
    <w:rsid w:val="00557874"/>
    <w:rsid w:val="0058311B"/>
    <w:rsid w:val="00587414"/>
    <w:rsid w:val="0059715D"/>
    <w:rsid w:val="005B5793"/>
    <w:rsid w:val="005E2FE8"/>
    <w:rsid w:val="005E4F32"/>
    <w:rsid w:val="005F33D8"/>
    <w:rsid w:val="005F7F37"/>
    <w:rsid w:val="006100DD"/>
    <w:rsid w:val="0062402B"/>
    <w:rsid w:val="00631ABF"/>
    <w:rsid w:val="0063566B"/>
    <w:rsid w:val="006578C3"/>
    <w:rsid w:val="00657CBB"/>
    <w:rsid w:val="00695543"/>
    <w:rsid w:val="00695A71"/>
    <w:rsid w:val="006B074D"/>
    <w:rsid w:val="00744286"/>
    <w:rsid w:val="0075507D"/>
    <w:rsid w:val="00780B2A"/>
    <w:rsid w:val="007B5A17"/>
    <w:rsid w:val="007D7859"/>
    <w:rsid w:val="007F657F"/>
    <w:rsid w:val="00807D49"/>
    <w:rsid w:val="008726AA"/>
    <w:rsid w:val="00876E90"/>
    <w:rsid w:val="008B385A"/>
    <w:rsid w:val="008B7121"/>
    <w:rsid w:val="008D798C"/>
    <w:rsid w:val="009003F0"/>
    <w:rsid w:val="0092538A"/>
    <w:rsid w:val="00926518"/>
    <w:rsid w:val="009949C4"/>
    <w:rsid w:val="00A06F56"/>
    <w:rsid w:val="00A1447D"/>
    <w:rsid w:val="00A144D6"/>
    <w:rsid w:val="00A37F43"/>
    <w:rsid w:val="00AD1F3B"/>
    <w:rsid w:val="00AF04B9"/>
    <w:rsid w:val="00B10B55"/>
    <w:rsid w:val="00B15812"/>
    <w:rsid w:val="00B16E40"/>
    <w:rsid w:val="00B33D30"/>
    <w:rsid w:val="00B85D26"/>
    <w:rsid w:val="00B96357"/>
    <w:rsid w:val="00BC7A6E"/>
    <w:rsid w:val="00BF6EF3"/>
    <w:rsid w:val="00C363CC"/>
    <w:rsid w:val="00C37B7A"/>
    <w:rsid w:val="00C86C8E"/>
    <w:rsid w:val="00C9314B"/>
    <w:rsid w:val="00C956E8"/>
    <w:rsid w:val="00C96885"/>
    <w:rsid w:val="00D26FEF"/>
    <w:rsid w:val="00D33E72"/>
    <w:rsid w:val="00D361B8"/>
    <w:rsid w:val="00D71DB6"/>
    <w:rsid w:val="00D9069A"/>
    <w:rsid w:val="00DB5010"/>
    <w:rsid w:val="00DE24BD"/>
    <w:rsid w:val="00E3558A"/>
    <w:rsid w:val="00E44BC9"/>
    <w:rsid w:val="00E52571"/>
    <w:rsid w:val="00EA6A5A"/>
    <w:rsid w:val="00EB0E8F"/>
    <w:rsid w:val="00EC55AB"/>
    <w:rsid w:val="00EF14AE"/>
    <w:rsid w:val="00F21BC1"/>
    <w:rsid w:val="00F36290"/>
    <w:rsid w:val="00F362ED"/>
    <w:rsid w:val="00F45AD2"/>
    <w:rsid w:val="00F95387"/>
    <w:rsid w:val="00FA33D2"/>
    <w:rsid w:val="00FE6717"/>
    <w:rsid w:val="00FF29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8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C55AB"/>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rsid w:val="00EC55AB"/>
    <w:rPr>
      <w:rFonts w:ascii="Times New Roman" w:eastAsia="Times New Roman" w:hAnsi="Times New Roman" w:cs="Times New Roman"/>
      <w:sz w:val="28"/>
      <w:szCs w:val="20"/>
      <w:lang w:eastAsia="ru-RU"/>
    </w:rPr>
  </w:style>
  <w:style w:type="paragraph" w:customStyle="1" w:styleId="ConsPlusNormal">
    <w:name w:val="ConsPlusNormal"/>
    <w:rsid w:val="00EC55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link w:val="a6"/>
    <w:uiPriority w:val="1"/>
    <w:qFormat/>
    <w:rsid w:val="00EC55AB"/>
    <w:pPr>
      <w:spacing w:after="0" w:line="240" w:lineRule="auto"/>
    </w:pPr>
    <w:rPr>
      <w:rFonts w:ascii="Calibri" w:eastAsia="Times New Roman" w:hAnsi="Calibri" w:cs="Times New Roman"/>
      <w:lang w:eastAsia="ru-RU"/>
    </w:rPr>
  </w:style>
  <w:style w:type="paragraph" w:styleId="a7">
    <w:name w:val="Balloon Text"/>
    <w:basedOn w:val="a"/>
    <w:link w:val="a8"/>
    <w:uiPriority w:val="99"/>
    <w:semiHidden/>
    <w:unhideWhenUsed/>
    <w:rsid w:val="00EC55A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55AB"/>
    <w:rPr>
      <w:rFonts w:ascii="Tahoma" w:hAnsi="Tahoma" w:cs="Tahoma"/>
      <w:sz w:val="16"/>
      <w:szCs w:val="16"/>
    </w:rPr>
  </w:style>
  <w:style w:type="character" w:styleId="a9">
    <w:name w:val="Hyperlink"/>
    <w:basedOn w:val="a0"/>
    <w:uiPriority w:val="99"/>
    <w:unhideWhenUsed/>
    <w:rsid w:val="000351C8"/>
    <w:rPr>
      <w:color w:val="0000FF" w:themeColor="hyperlink"/>
      <w:u w:val="single"/>
    </w:rPr>
  </w:style>
  <w:style w:type="table" w:styleId="aa">
    <w:name w:val="Table Grid"/>
    <w:basedOn w:val="a1"/>
    <w:uiPriority w:val="59"/>
    <w:rsid w:val="00294D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Гипертекстовая ссылка"/>
    <w:basedOn w:val="a0"/>
    <w:uiPriority w:val="99"/>
    <w:rsid w:val="0063566B"/>
    <w:rPr>
      <w:color w:val="106BBE"/>
    </w:rPr>
  </w:style>
  <w:style w:type="paragraph" w:styleId="ac">
    <w:name w:val="List Paragraph"/>
    <w:basedOn w:val="a"/>
    <w:uiPriority w:val="34"/>
    <w:qFormat/>
    <w:rsid w:val="00D33E72"/>
    <w:pPr>
      <w:ind w:left="720"/>
      <w:contextualSpacing/>
    </w:pPr>
  </w:style>
  <w:style w:type="character" w:customStyle="1" w:styleId="a6">
    <w:name w:val="Без интервала Знак"/>
    <w:basedOn w:val="a0"/>
    <w:link w:val="a5"/>
    <w:uiPriority w:val="1"/>
    <w:rsid w:val="00744286"/>
    <w:rPr>
      <w:rFonts w:ascii="Calibri" w:eastAsia="Times New Roman" w:hAnsi="Calibri" w:cs="Times New Roman"/>
      <w:lang w:eastAsia="ru-RU"/>
    </w:rPr>
  </w:style>
  <w:style w:type="paragraph" w:styleId="ad">
    <w:name w:val="footer"/>
    <w:basedOn w:val="a"/>
    <w:link w:val="ae"/>
    <w:uiPriority w:val="99"/>
    <w:unhideWhenUsed/>
    <w:rsid w:val="00C37B7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7B7A"/>
  </w:style>
</w:styles>
</file>

<file path=word/webSettings.xml><?xml version="1.0" encoding="utf-8"?>
<w:webSettings xmlns:r="http://schemas.openxmlformats.org/officeDocument/2006/relationships" xmlns:w="http://schemas.openxmlformats.org/wordprocessingml/2006/main">
  <w:divs>
    <w:div w:id="273445193">
      <w:bodyDiv w:val="1"/>
      <w:marLeft w:val="0"/>
      <w:marRight w:val="0"/>
      <w:marTop w:val="0"/>
      <w:marBottom w:val="0"/>
      <w:divBdr>
        <w:top w:val="none" w:sz="0" w:space="0" w:color="auto"/>
        <w:left w:val="none" w:sz="0" w:space="0" w:color="auto"/>
        <w:bottom w:val="none" w:sz="0" w:space="0" w:color="auto"/>
        <w:right w:val="none" w:sz="0" w:space="0" w:color="auto"/>
      </w:divBdr>
    </w:div>
    <w:div w:id="59960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1045B1FADE25CDD54C14BBE7E2FD95F546FB4BB8E5ABA0210419164E645043B0A4CBA87B77D32AAF371B41B7AQDR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BF397-42C7-4574-93B4-3DEEB0B3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9</Pages>
  <Words>2970</Words>
  <Characters>16930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Юлия</cp:lastModifiedBy>
  <cp:revision>51</cp:revision>
  <cp:lastPrinted>2024-03-07T10:22:00Z</cp:lastPrinted>
  <dcterms:created xsi:type="dcterms:W3CDTF">2015-11-20T05:43:00Z</dcterms:created>
  <dcterms:modified xsi:type="dcterms:W3CDTF">2024-03-12T06:29:00Z</dcterms:modified>
</cp:coreProperties>
</file>